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5F10" w:rsidRDefault="00E15F10" w:rsidP="006B3C52">
      <w:pPr>
        <w:spacing w:line="240" w:lineRule="auto"/>
        <w:contextualSpacing/>
        <w:jc w:val="center"/>
        <w:rPr>
          <w:b/>
          <w:sz w:val="32"/>
          <w:szCs w:val="32"/>
        </w:rPr>
      </w:pPr>
    </w:p>
    <w:p w:rsidR="00E15F10" w:rsidRDefault="00E15F10" w:rsidP="006B3C52">
      <w:pPr>
        <w:spacing w:line="240" w:lineRule="auto"/>
        <w:contextualSpacing/>
        <w:jc w:val="center"/>
        <w:rPr>
          <w:b/>
          <w:sz w:val="32"/>
          <w:szCs w:val="32"/>
        </w:rPr>
      </w:pPr>
    </w:p>
    <w:p w:rsidR="00E15F10" w:rsidRDefault="00E15F10" w:rsidP="006B3C52">
      <w:pPr>
        <w:spacing w:line="240" w:lineRule="auto"/>
        <w:contextualSpacing/>
        <w:jc w:val="center"/>
        <w:rPr>
          <w:b/>
          <w:sz w:val="32"/>
          <w:szCs w:val="32"/>
        </w:rPr>
      </w:pPr>
    </w:p>
    <w:p w:rsidR="007946F1" w:rsidRPr="007946F1" w:rsidRDefault="009D16A6" w:rsidP="007946F1">
      <w:pPr>
        <w:spacing w:line="240" w:lineRule="auto"/>
        <w:contextualSpacing/>
        <w:jc w:val="center"/>
        <w:rPr>
          <w:b/>
          <w:sz w:val="72"/>
          <w:szCs w:val="72"/>
        </w:rPr>
      </w:pPr>
      <w:r>
        <w:rPr>
          <w:b/>
          <w:sz w:val="72"/>
          <w:szCs w:val="72"/>
        </w:rPr>
        <w:t xml:space="preserve">ESME </w:t>
      </w:r>
      <w:r w:rsidRPr="002F353A">
        <w:rPr>
          <w:rFonts w:cstheme="minorHAnsi"/>
          <w:b/>
          <w:sz w:val="72"/>
          <w:szCs w:val="72"/>
        </w:rPr>
        <w:t>Workbench</w:t>
      </w:r>
      <w:r>
        <w:rPr>
          <w:b/>
          <w:sz w:val="72"/>
          <w:szCs w:val="72"/>
        </w:rPr>
        <w:t xml:space="preserve"> 2011</w:t>
      </w:r>
    </w:p>
    <w:p w:rsidR="007946F1" w:rsidRPr="007946F1" w:rsidRDefault="007946F1" w:rsidP="007946F1">
      <w:pPr>
        <w:spacing w:line="240" w:lineRule="auto"/>
        <w:contextualSpacing/>
        <w:jc w:val="center"/>
        <w:rPr>
          <w:b/>
          <w:sz w:val="48"/>
          <w:szCs w:val="48"/>
        </w:rPr>
      </w:pPr>
    </w:p>
    <w:p w:rsidR="00E73443" w:rsidRPr="007946F1" w:rsidRDefault="00E73443" w:rsidP="00E73443">
      <w:pPr>
        <w:spacing w:line="240" w:lineRule="auto"/>
        <w:contextualSpacing/>
        <w:jc w:val="center"/>
        <w:rPr>
          <w:b/>
          <w:sz w:val="48"/>
          <w:szCs w:val="48"/>
        </w:rPr>
      </w:pPr>
      <w:r w:rsidRPr="007946F1">
        <w:rPr>
          <w:b/>
          <w:sz w:val="48"/>
          <w:szCs w:val="48"/>
        </w:rPr>
        <w:t>Effect</w:t>
      </w:r>
      <w:r w:rsidR="007946F1" w:rsidRPr="007946F1">
        <w:rPr>
          <w:b/>
          <w:sz w:val="48"/>
          <w:szCs w:val="48"/>
        </w:rPr>
        <w:t>s</w:t>
      </w:r>
      <w:r w:rsidRPr="007946F1">
        <w:rPr>
          <w:b/>
          <w:sz w:val="48"/>
          <w:szCs w:val="48"/>
        </w:rPr>
        <w:t xml:space="preserve"> of Sound o</w:t>
      </w:r>
      <w:r w:rsidR="007946F1" w:rsidRPr="007946F1">
        <w:rPr>
          <w:b/>
          <w:sz w:val="48"/>
          <w:szCs w:val="48"/>
        </w:rPr>
        <w:t>n the Marine Environment</w:t>
      </w:r>
    </w:p>
    <w:p w:rsidR="00E73443" w:rsidRPr="007946F1" w:rsidRDefault="00E73443" w:rsidP="00E73443">
      <w:pPr>
        <w:spacing w:line="240" w:lineRule="auto"/>
        <w:contextualSpacing/>
        <w:jc w:val="center"/>
        <w:rPr>
          <w:b/>
          <w:sz w:val="48"/>
          <w:szCs w:val="48"/>
        </w:rPr>
      </w:pPr>
    </w:p>
    <w:p w:rsidR="00E15F10" w:rsidRDefault="00E15F10" w:rsidP="006B3C52">
      <w:pPr>
        <w:spacing w:line="240" w:lineRule="auto"/>
        <w:contextualSpacing/>
        <w:jc w:val="center"/>
        <w:rPr>
          <w:b/>
          <w:sz w:val="32"/>
          <w:szCs w:val="32"/>
        </w:rPr>
      </w:pPr>
    </w:p>
    <w:p w:rsidR="00E15F10" w:rsidRDefault="00E73443" w:rsidP="00E73443">
      <w:pPr>
        <w:spacing w:line="240" w:lineRule="auto"/>
        <w:contextualSpacing/>
        <w:rPr>
          <w:b/>
          <w:sz w:val="32"/>
          <w:szCs w:val="32"/>
        </w:rPr>
      </w:pPr>
      <w:r w:rsidRPr="005A2CDE">
        <w:rPr>
          <w:b/>
          <w:noProof/>
          <w:sz w:val="32"/>
          <w:szCs w:val="32"/>
        </w:rPr>
        <w:drawing>
          <wp:inline distT="0" distB="0" distL="0" distR="0">
            <wp:extent cx="5846970" cy="2987040"/>
            <wp:effectExtent l="19050" t="0" r="13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846970" cy="2987040"/>
                    </a:xfrm>
                    <a:prstGeom prst="rect">
                      <a:avLst/>
                    </a:prstGeom>
                    <a:noFill/>
                    <a:ln w="9525">
                      <a:noFill/>
                      <a:miter lim="800000"/>
                      <a:headEnd/>
                      <a:tailEnd/>
                    </a:ln>
                  </pic:spPr>
                </pic:pic>
              </a:graphicData>
            </a:graphic>
          </wp:inline>
        </w:drawing>
      </w:r>
    </w:p>
    <w:p w:rsidR="00E15F10" w:rsidRDefault="00E15F10" w:rsidP="006B3C52">
      <w:pPr>
        <w:spacing w:line="240" w:lineRule="auto"/>
        <w:contextualSpacing/>
        <w:jc w:val="center"/>
        <w:rPr>
          <w:b/>
          <w:sz w:val="32"/>
          <w:szCs w:val="32"/>
        </w:rPr>
      </w:pPr>
    </w:p>
    <w:p w:rsidR="00E15F10" w:rsidRDefault="00E15F10" w:rsidP="006B3C52">
      <w:pPr>
        <w:spacing w:line="240" w:lineRule="auto"/>
        <w:contextualSpacing/>
        <w:jc w:val="center"/>
        <w:rPr>
          <w:b/>
          <w:sz w:val="32"/>
          <w:szCs w:val="32"/>
        </w:rPr>
      </w:pPr>
    </w:p>
    <w:p w:rsidR="00E15F10" w:rsidRDefault="00E15F10" w:rsidP="006B3C52">
      <w:pPr>
        <w:spacing w:line="240" w:lineRule="auto"/>
        <w:contextualSpacing/>
        <w:jc w:val="center"/>
        <w:rPr>
          <w:b/>
          <w:sz w:val="32"/>
          <w:szCs w:val="32"/>
        </w:rPr>
      </w:pPr>
    </w:p>
    <w:p w:rsidR="007946F1" w:rsidRPr="007946F1" w:rsidRDefault="007946F1" w:rsidP="007946F1">
      <w:pPr>
        <w:spacing w:line="240" w:lineRule="auto"/>
        <w:contextualSpacing/>
        <w:jc w:val="center"/>
        <w:rPr>
          <w:b/>
          <w:sz w:val="48"/>
          <w:szCs w:val="48"/>
        </w:rPr>
      </w:pPr>
      <w:r w:rsidRPr="007946F1">
        <w:rPr>
          <w:b/>
          <w:sz w:val="48"/>
          <w:szCs w:val="48"/>
        </w:rPr>
        <w:t>User Guide</w:t>
      </w:r>
    </w:p>
    <w:p w:rsidR="00E73443" w:rsidRDefault="00E73443" w:rsidP="006B3C52">
      <w:pPr>
        <w:spacing w:line="240" w:lineRule="auto"/>
        <w:contextualSpacing/>
        <w:jc w:val="center"/>
        <w:rPr>
          <w:b/>
          <w:sz w:val="32"/>
          <w:szCs w:val="32"/>
        </w:rPr>
      </w:pPr>
    </w:p>
    <w:p w:rsidR="00E73443" w:rsidRDefault="00975B71" w:rsidP="006B3C52">
      <w:pPr>
        <w:spacing w:line="240" w:lineRule="auto"/>
        <w:contextualSpacing/>
        <w:jc w:val="center"/>
        <w:rPr>
          <w:b/>
          <w:sz w:val="32"/>
          <w:szCs w:val="32"/>
        </w:rPr>
      </w:pPr>
      <w:r>
        <w:rPr>
          <w:b/>
          <w:sz w:val="32"/>
          <w:szCs w:val="32"/>
        </w:rPr>
        <w:t xml:space="preserve">April </w:t>
      </w:r>
      <w:r w:rsidR="00DA04AA">
        <w:rPr>
          <w:b/>
          <w:sz w:val="32"/>
          <w:szCs w:val="32"/>
        </w:rPr>
        <w:t>11</w:t>
      </w:r>
      <w:r w:rsidR="009D16A6">
        <w:rPr>
          <w:b/>
          <w:sz w:val="32"/>
          <w:szCs w:val="32"/>
        </w:rPr>
        <w:t>, 2011</w:t>
      </w:r>
    </w:p>
    <w:p w:rsidR="00E73443" w:rsidRDefault="00E73443" w:rsidP="006B3C52">
      <w:pPr>
        <w:spacing w:line="240" w:lineRule="auto"/>
        <w:contextualSpacing/>
        <w:jc w:val="center"/>
        <w:rPr>
          <w:b/>
          <w:sz w:val="32"/>
          <w:szCs w:val="32"/>
        </w:rPr>
      </w:pPr>
    </w:p>
    <w:p w:rsidR="000F745A" w:rsidRDefault="000F745A" w:rsidP="00E73443">
      <w:pPr>
        <w:spacing w:line="240" w:lineRule="auto"/>
        <w:contextualSpacing/>
        <w:rPr>
          <w:b/>
          <w:sz w:val="32"/>
          <w:szCs w:val="32"/>
        </w:rPr>
      </w:pPr>
    </w:p>
    <w:p w:rsidR="000F745A" w:rsidRDefault="000F745A">
      <w:pPr>
        <w:rPr>
          <w:b/>
          <w:sz w:val="32"/>
          <w:szCs w:val="32"/>
        </w:rPr>
      </w:pPr>
      <w:r>
        <w:rPr>
          <w:b/>
          <w:sz w:val="32"/>
          <w:szCs w:val="32"/>
        </w:rPr>
        <w:br w:type="page"/>
      </w: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DA04AA" w:rsidRPr="000F745A" w:rsidRDefault="00DA04A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 xml:space="preserve">Produced by: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i/>
          <w:iCs/>
          <w:color w:val="000000"/>
          <w:sz w:val="20"/>
          <w:szCs w:val="20"/>
        </w:rPr>
        <w:t xml:space="preserve">Biomimetica ESME team: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Dorian Houser (</w:t>
      </w:r>
      <w:r w:rsidRPr="000F745A">
        <w:rPr>
          <w:rFonts w:ascii="Verdana" w:hAnsi="Verdana" w:cs="Verdana"/>
          <w:color w:val="0000FF"/>
          <w:sz w:val="20"/>
          <w:szCs w:val="20"/>
          <w:u w:val="single"/>
        </w:rPr>
        <w:t>dhouser@spawar.navy.mil</w:t>
      </w:r>
      <w:r w:rsidRPr="000F745A">
        <w:rPr>
          <w:rFonts w:ascii="Verdana" w:hAnsi="Verdana" w:cs="Verdana"/>
          <w:color w:val="000000"/>
          <w:sz w:val="20"/>
          <w:szCs w:val="20"/>
        </w:rPr>
        <w:t xml:space="preserve">), Principal Investigator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Matt Cross (</w:t>
      </w:r>
      <w:r w:rsidRPr="000F745A">
        <w:rPr>
          <w:rFonts w:ascii="Verdana" w:hAnsi="Verdana" w:cs="Verdana"/>
          <w:color w:val="0000FF"/>
          <w:sz w:val="20"/>
          <w:szCs w:val="20"/>
          <w:u w:val="single"/>
        </w:rPr>
        <w:t>mattsnail@cox.net</w:t>
      </w:r>
      <w:r w:rsidRPr="000F745A">
        <w:rPr>
          <w:rFonts w:ascii="Verdana" w:hAnsi="Verdana" w:cs="Verdana"/>
          <w:color w:val="000000"/>
          <w:sz w:val="20"/>
          <w:szCs w:val="20"/>
        </w:rPr>
        <w:t xml:space="preserve">), Programmer </w:t>
      </w:r>
    </w:p>
    <w:p w:rsidR="000F745A" w:rsidRDefault="000F745A" w:rsidP="000F745A">
      <w:pPr>
        <w:autoSpaceDE w:val="0"/>
        <w:autoSpaceDN w:val="0"/>
        <w:adjustRightInd w:val="0"/>
        <w:spacing w:after="0" w:line="240" w:lineRule="auto"/>
        <w:jc w:val="center"/>
        <w:rPr>
          <w:rFonts w:ascii="Verdana" w:hAnsi="Verdana" w:cs="Verdana"/>
          <w:i/>
          <w:iCs/>
          <w:color w:val="000000"/>
          <w:sz w:val="20"/>
          <w:szCs w:val="20"/>
        </w:rPr>
      </w:pP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i/>
          <w:iCs/>
          <w:color w:val="000000"/>
          <w:sz w:val="20"/>
          <w:szCs w:val="20"/>
        </w:rPr>
        <w:t xml:space="preserve">Heat Light and Sound Research ESME team: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Michael Porter (</w:t>
      </w:r>
      <w:r w:rsidRPr="000F745A">
        <w:rPr>
          <w:rFonts w:ascii="Verdana" w:hAnsi="Verdana" w:cs="Verdana"/>
          <w:color w:val="0000FF"/>
          <w:sz w:val="20"/>
          <w:szCs w:val="20"/>
          <w:u w:val="single"/>
        </w:rPr>
        <w:t>michael.porter@hlsresearch.com</w:t>
      </w:r>
      <w:r w:rsidRPr="000F745A">
        <w:rPr>
          <w:rFonts w:ascii="Verdana" w:hAnsi="Verdana" w:cs="Verdana"/>
          <w:color w:val="000000"/>
          <w:sz w:val="20"/>
          <w:szCs w:val="20"/>
        </w:rPr>
        <w:t xml:space="preserve">) </w:t>
      </w:r>
    </w:p>
    <w:p w:rsidR="000F745A" w:rsidRDefault="000F745A" w:rsidP="000F745A">
      <w:pPr>
        <w:autoSpaceDE w:val="0"/>
        <w:autoSpaceDN w:val="0"/>
        <w:adjustRightInd w:val="0"/>
        <w:spacing w:after="0" w:line="240" w:lineRule="auto"/>
        <w:jc w:val="center"/>
        <w:rPr>
          <w:rFonts w:ascii="Verdana" w:hAnsi="Verdana" w:cs="Verdana"/>
          <w:i/>
          <w:iCs/>
          <w:color w:val="000000"/>
          <w:sz w:val="20"/>
          <w:szCs w:val="20"/>
        </w:rPr>
      </w:pP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i/>
          <w:iCs/>
          <w:color w:val="000000"/>
          <w:sz w:val="20"/>
          <w:szCs w:val="20"/>
        </w:rPr>
        <w:t xml:space="preserve">Boston University ESME team: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David Mountain (</w:t>
      </w:r>
      <w:r w:rsidRPr="000F745A">
        <w:rPr>
          <w:rFonts w:ascii="Verdana" w:hAnsi="Verdana" w:cs="Verdana"/>
          <w:color w:val="0000FF"/>
          <w:sz w:val="20"/>
          <w:szCs w:val="20"/>
          <w:u w:val="single"/>
        </w:rPr>
        <w:t>dcm@bu.edu</w:t>
      </w:r>
      <w:r w:rsidRPr="000F745A">
        <w:rPr>
          <w:rFonts w:ascii="Verdana" w:hAnsi="Verdana" w:cs="Verdana"/>
          <w:color w:val="000000"/>
          <w:sz w:val="20"/>
          <w:szCs w:val="20"/>
        </w:rPr>
        <w:t xml:space="preserve">), Principal Investigator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David Anderson (</w:t>
      </w:r>
      <w:r w:rsidRPr="000F745A">
        <w:rPr>
          <w:rFonts w:ascii="Verdana" w:hAnsi="Verdana" w:cs="Verdana"/>
          <w:color w:val="0000FF"/>
          <w:sz w:val="20"/>
          <w:szCs w:val="20"/>
          <w:u w:val="single"/>
        </w:rPr>
        <w:t>da@bu.edu</w:t>
      </w:r>
      <w:r w:rsidRPr="000F745A">
        <w:rPr>
          <w:rFonts w:ascii="Verdana" w:hAnsi="Verdana" w:cs="Verdana"/>
          <w:color w:val="000000"/>
          <w:sz w:val="20"/>
          <w:szCs w:val="20"/>
        </w:rPr>
        <w:t xml:space="preserve">), Software lead </w:t>
      </w:r>
    </w:p>
    <w:p w:rsidR="009D16A6" w:rsidRDefault="000F745A" w:rsidP="000F745A">
      <w:pPr>
        <w:spacing w:line="240" w:lineRule="auto"/>
        <w:contextualSpacing/>
        <w:jc w:val="center"/>
        <w:rPr>
          <w:rFonts w:ascii="Verdana" w:hAnsi="Verdana" w:cs="Verdana"/>
          <w:color w:val="000000"/>
          <w:sz w:val="20"/>
          <w:szCs w:val="20"/>
        </w:rPr>
      </w:pPr>
      <w:r w:rsidRPr="000F745A">
        <w:rPr>
          <w:rFonts w:ascii="Verdana" w:hAnsi="Verdana" w:cs="Verdana"/>
          <w:color w:val="000000"/>
          <w:sz w:val="20"/>
          <w:szCs w:val="20"/>
        </w:rPr>
        <w:t xml:space="preserve">Viktor </w:t>
      </w:r>
      <w:proofErr w:type="spellStart"/>
      <w:r w:rsidRPr="000F745A">
        <w:rPr>
          <w:rFonts w:ascii="Verdana" w:hAnsi="Verdana" w:cs="Verdana"/>
          <w:color w:val="000000"/>
          <w:sz w:val="20"/>
          <w:szCs w:val="20"/>
        </w:rPr>
        <w:t>Vajda</w:t>
      </w:r>
      <w:proofErr w:type="spellEnd"/>
      <w:r w:rsidRPr="000F745A">
        <w:rPr>
          <w:rFonts w:ascii="Verdana" w:hAnsi="Verdana" w:cs="Verdana"/>
          <w:color w:val="000000"/>
          <w:sz w:val="20"/>
          <w:szCs w:val="20"/>
        </w:rPr>
        <w:t>, (</w:t>
      </w:r>
      <w:r w:rsidRPr="000F745A">
        <w:rPr>
          <w:rFonts w:ascii="Verdana" w:hAnsi="Verdana" w:cs="Verdana"/>
          <w:color w:val="0000FF"/>
          <w:sz w:val="20"/>
          <w:szCs w:val="20"/>
          <w:u w:val="single"/>
        </w:rPr>
        <w:t>dvajda@bu.edu</w:t>
      </w:r>
      <w:r w:rsidRPr="000F745A">
        <w:rPr>
          <w:rFonts w:ascii="Verdana" w:hAnsi="Verdana" w:cs="Verdana"/>
          <w:color w:val="000000"/>
          <w:sz w:val="20"/>
          <w:szCs w:val="20"/>
        </w:rPr>
        <w:t>)User Interface design and coding</w:t>
      </w:r>
    </w:p>
    <w:p w:rsidR="000F745A" w:rsidRDefault="000F745A" w:rsidP="000F745A">
      <w:pPr>
        <w:spacing w:line="240" w:lineRule="auto"/>
        <w:contextualSpacing/>
        <w:jc w:val="center"/>
        <w:rPr>
          <w:rFonts w:ascii="Verdana" w:hAnsi="Verdana" w:cs="Verdana"/>
          <w:color w:val="000000"/>
          <w:sz w:val="20"/>
          <w:szCs w:val="20"/>
        </w:rPr>
      </w:pP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Pr>
          <w:rFonts w:ascii="Verdana" w:hAnsi="Verdana" w:cs="Verdana"/>
          <w:i/>
          <w:iCs/>
          <w:color w:val="000000"/>
          <w:sz w:val="20"/>
          <w:szCs w:val="20"/>
        </w:rPr>
        <w:t>Portland State</w:t>
      </w:r>
      <w:r w:rsidRPr="000F745A">
        <w:rPr>
          <w:rFonts w:ascii="Verdana" w:hAnsi="Verdana" w:cs="Verdana"/>
          <w:i/>
          <w:iCs/>
          <w:color w:val="000000"/>
          <w:sz w:val="20"/>
          <w:szCs w:val="20"/>
        </w:rPr>
        <w:t xml:space="preserve"> University ESME team: </w:t>
      </w:r>
    </w:p>
    <w:p w:rsidR="000F745A" w:rsidRDefault="000F745A" w:rsidP="000F745A">
      <w:pPr>
        <w:autoSpaceDE w:val="0"/>
        <w:autoSpaceDN w:val="0"/>
        <w:adjustRightInd w:val="0"/>
        <w:spacing w:after="0" w:line="240" w:lineRule="auto"/>
        <w:jc w:val="center"/>
        <w:rPr>
          <w:rFonts w:ascii="Verdana" w:hAnsi="Verdana" w:cs="Verdana"/>
          <w:color w:val="000000"/>
          <w:sz w:val="20"/>
          <w:szCs w:val="20"/>
        </w:rPr>
      </w:pPr>
      <w:r w:rsidRPr="000F745A">
        <w:rPr>
          <w:rFonts w:ascii="Verdana" w:hAnsi="Verdana" w:cs="Verdana"/>
          <w:color w:val="000000"/>
          <w:sz w:val="20"/>
          <w:szCs w:val="20"/>
        </w:rPr>
        <w:t>Martin Siderius (</w:t>
      </w:r>
      <w:r w:rsidRPr="000F745A">
        <w:rPr>
          <w:rFonts w:ascii="Verdana" w:hAnsi="Verdana" w:cs="Verdana"/>
          <w:color w:val="0000FF"/>
          <w:sz w:val="20"/>
          <w:szCs w:val="20"/>
          <w:u w:val="single"/>
        </w:rPr>
        <w:t>siderius@</w:t>
      </w:r>
      <w:r>
        <w:rPr>
          <w:rFonts w:ascii="Verdana" w:hAnsi="Verdana" w:cs="Verdana"/>
          <w:color w:val="0000FF"/>
          <w:sz w:val="20"/>
          <w:szCs w:val="20"/>
          <w:u w:val="single"/>
        </w:rPr>
        <w:t>pdx.edu</w:t>
      </w:r>
      <w:r w:rsidRPr="000F745A">
        <w:rPr>
          <w:rFonts w:ascii="Verdana" w:hAnsi="Verdana" w:cs="Verdana"/>
          <w:color w:val="000000"/>
          <w:sz w:val="20"/>
          <w:szCs w:val="20"/>
        </w:rPr>
        <w:t xml:space="preserve">)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r>
        <w:rPr>
          <w:rFonts w:ascii="Verdana" w:hAnsi="Verdana" w:cs="Verdana"/>
          <w:color w:val="000000"/>
          <w:sz w:val="20"/>
          <w:szCs w:val="20"/>
        </w:rPr>
        <w:t>Scott Schecklman</w:t>
      </w:r>
      <w:r w:rsidRPr="000F745A">
        <w:rPr>
          <w:rFonts w:ascii="Verdana" w:hAnsi="Verdana" w:cs="Verdana"/>
          <w:color w:val="000000"/>
          <w:sz w:val="20"/>
          <w:szCs w:val="20"/>
        </w:rPr>
        <w:t xml:space="preserve"> (</w:t>
      </w:r>
      <w:r>
        <w:rPr>
          <w:rFonts w:ascii="Verdana" w:hAnsi="Verdana" w:cs="Verdana"/>
          <w:color w:val="0000FF"/>
          <w:sz w:val="20"/>
          <w:szCs w:val="20"/>
          <w:u w:val="single"/>
        </w:rPr>
        <w:t>ssheck@pdx.edu</w:t>
      </w:r>
      <w:r w:rsidRPr="000F745A">
        <w:rPr>
          <w:rFonts w:ascii="Verdana" w:hAnsi="Verdana" w:cs="Verdana"/>
          <w:color w:val="000000"/>
          <w:sz w:val="20"/>
          <w:szCs w:val="20"/>
        </w:rPr>
        <w:t xml:space="preserve">) </w:t>
      </w:r>
    </w:p>
    <w:p w:rsidR="000F745A" w:rsidRPr="000F745A" w:rsidRDefault="000F745A" w:rsidP="000F745A">
      <w:pPr>
        <w:autoSpaceDE w:val="0"/>
        <w:autoSpaceDN w:val="0"/>
        <w:adjustRightInd w:val="0"/>
        <w:spacing w:after="0" w:line="240" w:lineRule="auto"/>
        <w:jc w:val="center"/>
        <w:rPr>
          <w:rFonts w:ascii="Verdana" w:hAnsi="Verdana" w:cs="Verdana"/>
          <w:color w:val="000000"/>
          <w:sz w:val="20"/>
          <w:szCs w:val="20"/>
        </w:rPr>
      </w:pPr>
    </w:p>
    <w:p w:rsidR="000F745A" w:rsidRDefault="000F745A" w:rsidP="000F745A"/>
    <w:p w:rsidR="000F745A" w:rsidRDefault="000F745A" w:rsidP="000F745A">
      <w:pPr>
        <w:spacing w:line="240" w:lineRule="auto"/>
        <w:contextualSpacing/>
        <w:jc w:val="center"/>
        <w:rPr>
          <w:b/>
          <w:sz w:val="32"/>
          <w:szCs w:val="32"/>
        </w:rPr>
      </w:pPr>
    </w:p>
    <w:p w:rsidR="000F745A" w:rsidRDefault="000F745A">
      <w:pPr>
        <w:rPr>
          <w:b/>
          <w:bCs/>
        </w:rPr>
      </w:pPr>
      <w:r>
        <w:rPr>
          <w:b/>
          <w:bCs/>
        </w:rPr>
        <w:br w:type="page"/>
      </w:r>
    </w:p>
    <w:sdt>
      <w:sdtPr>
        <w:rPr>
          <w:rFonts w:asciiTheme="minorHAnsi" w:eastAsiaTheme="minorHAnsi" w:hAnsiTheme="minorHAnsi" w:cstheme="minorBidi"/>
          <w:b w:val="0"/>
          <w:bCs w:val="0"/>
          <w:color w:val="auto"/>
          <w:sz w:val="22"/>
          <w:szCs w:val="22"/>
        </w:rPr>
        <w:id w:val="589208701"/>
        <w:docPartObj>
          <w:docPartGallery w:val="Table of Contents"/>
          <w:docPartUnique/>
        </w:docPartObj>
      </w:sdtPr>
      <w:sdtContent>
        <w:p w:rsidR="003760E9" w:rsidRDefault="003760E9">
          <w:pPr>
            <w:pStyle w:val="TOCHeading"/>
          </w:pPr>
          <w:r>
            <w:t>Table of Contents</w:t>
          </w:r>
        </w:p>
        <w:p w:rsidR="006D146F" w:rsidRDefault="004E048A">
          <w:pPr>
            <w:pStyle w:val="TOC1"/>
            <w:tabs>
              <w:tab w:val="right" w:leader="dot" w:pos="9350"/>
            </w:tabs>
            <w:rPr>
              <w:noProof/>
            </w:rPr>
          </w:pPr>
          <w:r w:rsidRPr="004E048A">
            <w:fldChar w:fldCharType="begin"/>
          </w:r>
          <w:r w:rsidR="003760E9">
            <w:instrText xml:space="preserve"> TOC \o "1-3" \h \z \u </w:instrText>
          </w:r>
          <w:r w:rsidRPr="004E048A">
            <w:fldChar w:fldCharType="separate"/>
          </w:r>
          <w:hyperlink w:anchor="_Toc289864563" w:history="1">
            <w:r w:rsidR="006D146F" w:rsidRPr="00D43A7A">
              <w:rPr>
                <w:rStyle w:val="Hyperlink"/>
                <w:noProof/>
              </w:rPr>
              <w:t>Chapter 1: Introduction</w:t>
            </w:r>
            <w:r w:rsidR="006D146F">
              <w:rPr>
                <w:noProof/>
                <w:webHidden/>
              </w:rPr>
              <w:tab/>
            </w:r>
            <w:r>
              <w:rPr>
                <w:noProof/>
                <w:webHidden/>
              </w:rPr>
              <w:fldChar w:fldCharType="begin"/>
            </w:r>
            <w:r w:rsidR="006D146F">
              <w:rPr>
                <w:noProof/>
                <w:webHidden/>
              </w:rPr>
              <w:instrText xml:space="preserve"> PAGEREF _Toc289864563 \h </w:instrText>
            </w:r>
            <w:r>
              <w:rPr>
                <w:noProof/>
                <w:webHidden/>
              </w:rPr>
            </w:r>
            <w:r>
              <w:rPr>
                <w:noProof/>
                <w:webHidden/>
              </w:rPr>
              <w:fldChar w:fldCharType="separate"/>
            </w:r>
            <w:r w:rsidR="006D146F">
              <w:rPr>
                <w:noProof/>
                <w:webHidden/>
              </w:rPr>
              <w:t>3</w:t>
            </w:r>
            <w:r>
              <w:rPr>
                <w:noProof/>
                <w:webHidden/>
              </w:rPr>
              <w:fldChar w:fldCharType="end"/>
            </w:r>
          </w:hyperlink>
        </w:p>
        <w:p w:rsidR="006D146F" w:rsidRDefault="004E048A">
          <w:pPr>
            <w:pStyle w:val="TOC2"/>
            <w:tabs>
              <w:tab w:val="right" w:leader="dot" w:pos="9350"/>
            </w:tabs>
            <w:rPr>
              <w:noProof/>
            </w:rPr>
          </w:pPr>
          <w:hyperlink w:anchor="_Toc289864564" w:history="1">
            <w:r w:rsidR="006D146F" w:rsidRPr="00D43A7A">
              <w:rPr>
                <w:rStyle w:val="Hyperlink"/>
                <w:noProof/>
              </w:rPr>
              <w:t>Propagation Models</w:t>
            </w:r>
            <w:r w:rsidR="006D146F">
              <w:rPr>
                <w:noProof/>
                <w:webHidden/>
              </w:rPr>
              <w:tab/>
            </w:r>
            <w:r>
              <w:rPr>
                <w:noProof/>
                <w:webHidden/>
              </w:rPr>
              <w:fldChar w:fldCharType="begin"/>
            </w:r>
            <w:r w:rsidR="006D146F">
              <w:rPr>
                <w:noProof/>
                <w:webHidden/>
              </w:rPr>
              <w:instrText xml:space="preserve"> PAGEREF _Toc289864564 \h </w:instrText>
            </w:r>
            <w:r>
              <w:rPr>
                <w:noProof/>
                <w:webHidden/>
              </w:rPr>
            </w:r>
            <w:r>
              <w:rPr>
                <w:noProof/>
                <w:webHidden/>
              </w:rPr>
              <w:fldChar w:fldCharType="separate"/>
            </w:r>
            <w:r w:rsidR="006D146F">
              <w:rPr>
                <w:noProof/>
                <w:webHidden/>
              </w:rPr>
              <w:t>3</w:t>
            </w:r>
            <w:r>
              <w:rPr>
                <w:noProof/>
                <w:webHidden/>
              </w:rPr>
              <w:fldChar w:fldCharType="end"/>
            </w:r>
          </w:hyperlink>
        </w:p>
        <w:p w:rsidR="006D146F" w:rsidRDefault="004E048A">
          <w:pPr>
            <w:pStyle w:val="TOC2"/>
            <w:tabs>
              <w:tab w:val="right" w:leader="dot" w:pos="9350"/>
            </w:tabs>
            <w:rPr>
              <w:noProof/>
            </w:rPr>
          </w:pPr>
          <w:hyperlink w:anchor="_Toc289864565" w:history="1">
            <w:r w:rsidR="006D146F" w:rsidRPr="00D43A7A">
              <w:rPr>
                <w:rStyle w:val="Hyperlink"/>
                <w:noProof/>
              </w:rPr>
              <w:t>Sound Sources</w:t>
            </w:r>
            <w:r w:rsidR="006D146F">
              <w:rPr>
                <w:noProof/>
                <w:webHidden/>
              </w:rPr>
              <w:tab/>
            </w:r>
            <w:r>
              <w:rPr>
                <w:noProof/>
                <w:webHidden/>
              </w:rPr>
              <w:fldChar w:fldCharType="begin"/>
            </w:r>
            <w:r w:rsidR="006D146F">
              <w:rPr>
                <w:noProof/>
                <w:webHidden/>
              </w:rPr>
              <w:instrText xml:space="preserve"> PAGEREF _Toc289864565 \h </w:instrText>
            </w:r>
            <w:r>
              <w:rPr>
                <w:noProof/>
                <w:webHidden/>
              </w:rPr>
            </w:r>
            <w:r>
              <w:rPr>
                <w:noProof/>
                <w:webHidden/>
              </w:rPr>
              <w:fldChar w:fldCharType="separate"/>
            </w:r>
            <w:r w:rsidR="006D146F">
              <w:rPr>
                <w:noProof/>
                <w:webHidden/>
              </w:rPr>
              <w:t>4</w:t>
            </w:r>
            <w:r>
              <w:rPr>
                <w:noProof/>
                <w:webHidden/>
              </w:rPr>
              <w:fldChar w:fldCharType="end"/>
            </w:r>
          </w:hyperlink>
        </w:p>
        <w:p w:rsidR="006D146F" w:rsidRDefault="004E048A">
          <w:pPr>
            <w:pStyle w:val="TOC2"/>
            <w:tabs>
              <w:tab w:val="right" w:leader="dot" w:pos="9350"/>
            </w:tabs>
            <w:rPr>
              <w:noProof/>
            </w:rPr>
          </w:pPr>
          <w:hyperlink w:anchor="_Toc289864566" w:history="1">
            <w:r w:rsidR="006D146F" w:rsidRPr="00D43A7A">
              <w:rPr>
                <w:rStyle w:val="Hyperlink"/>
                <w:noProof/>
              </w:rPr>
              <w:t>Marine Mammals</w:t>
            </w:r>
            <w:r w:rsidR="006D146F">
              <w:rPr>
                <w:noProof/>
                <w:webHidden/>
              </w:rPr>
              <w:tab/>
            </w:r>
            <w:r>
              <w:rPr>
                <w:noProof/>
                <w:webHidden/>
              </w:rPr>
              <w:fldChar w:fldCharType="begin"/>
            </w:r>
            <w:r w:rsidR="006D146F">
              <w:rPr>
                <w:noProof/>
                <w:webHidden/>
              </w:rPr>
              <w:instrText xml:space="preserve"> PAGEREF _Toc289864566 \h </w:instrText>
            </w:r>
            <w:r>
              <w:rPr>
                <w:noProof/>
                <w:webHidden/>
              </w:rPr>
            </w:r>
            <w:r>
              <w:rPr>
                <w:noProof/>
                <w:webHidden/>
              </w:rPr>
              <w:fldChar w:fldCharType="separate"/>
            </w:r>
            <w:r w:rsidR="006D146F">
              <w:rPr>
                <w:noProof/>
                <w:webHidden/>
              </w:rPr>
              <w:t>4</w:t>
            </w:r>
            <w:r>
              <w:rPr>
                <w:noProof/>
                <w:webHidden/>
              </w:rPr>
              <w:fldChar w:fldCharType="end"/>
            </w:r>
          </w:hyperlink>
        </w:p>
        <w:p w:rsidR="006D146F" w:rsidRDefault="004E048A">
          <w:pPr>
            <w:pStyle w:val="TOC2"/>
            <w:tabs>
              <w:tab w:val="right" w:leader="dot" w:pos="9350"/>
            </w:tabs>
            <w:rPr>
              <w:noProof/>
            </w:rPr>
          </w:pPr>
          <w:hyperlink w:anchor="_Toc289864567" w:history="1">
            <w:r w:rsidR="006D146F" w:rsidRPr="00D43A7A">
              <w:rPr>
                <w:rStyle w:val="Hyperlink"/>
                <w:noProof/>
              </w:rPr>
              <w:t>Take Calculations</w:t>
            </w:r>
            <w:r w:rsidR="006D146F">
              <w:rPr>
                <w:noProof/>
                <w:webHidden/>
              </w:rPr>
              <w:tab/>
            </w:r>
            <w:r>
              <w:rPr>
                <w:noProof/>
                <w:webHidden/>
              </w:rPr>
              <w:fldChar w:fldCharType="begin"/>
            </w:r>
            <w:r w:rsidR="006D146F">
              <w:rPr>
                <w:noProof/>
                <w:webHidden/>
              </w:rPr>
              <w:instrText xml:space="preserve"> PAGEREF _Toc289864567 \h </w:instrText>
            </w:r>
            <w:r>
              <w:rPr>
                <w:noProof/>
                <w:webHidden/>
              </w:rPr>
            </w:r>
            <w:r>
              <w:rPr>
                <w:noProof/>
                <w:webHidden/>
              </w:rPr>
              <w:fldChar w:fldCharType="separate"/>
            </w:r>
            <w:r w:rsidR="006D146F">
              <w:rPr>
                <w:noProof/>
                <w:webHidden/>
              </w:rPr>
              <w:t>4</w:t>
            </w:r>
            <w:r>
              <w:rPr>
                <w:noProof/>
                <w:webHidden/>
              </w:rPr>
              <w:fldChar w:fldCharType="end"/>
            </w:r>
          </w:hyperlink>
        </w:p>
        <w:p w:rsidR="006D146F" w:rsidRDefault="004E048A">
          <w:pPr>
            <w:pStyle w:val="TOC2"/>
            <w:tabs>
              <w:tab w:val="right" w:leader="dot" w:pos="9350"/>
            </w:tabs>
            <w:rPr>
              <w:noProof/>
            </w:rPr>
          </w:pPr>
          <w:hyperlink w:anchor="_Toc289864568" w:history="1">
            <w:r w:rsidR="006D146F" w:rsidRPr="00D43A7A">
              <w:rPr>
                <w:rStyle w:val="Hyperlink"/>
                <w:noProof/>
              </w:rPr>
              <w:t>User guide</w:t>
            </w:r>
            <w:r w:rsidR="006D146F">
              <w:rPr>
                <w:noProof/>
                <w:webHidden/>
              </w:rPr>
              <w:tab/>
            </w:r>
            <w:r>
              <w:rPr>
                <w:noProof/>
                <w:webHidden/>
              </w:rPr>
              <w:fldChar w:fldCharType="begin"/>
            </w:r>
            <w:r w:rsidR="006D146F">
              <w:rPr>
                <w:noProof/>
                <w:webHidden/>
              </w:rPr>
              <w:instrText xml:space="preserve"> PAGEREF _Toc289864568 \h </w:instrText>
            </w:r>
            <w:r>
              <w:rPr>
                <w:noProof/>
                <w:webHidden/>
              </w:rPr>
            </w:r>
            <w:r>
              <w:rPr>
                <w:noProof/>
                <w:webHidden/>
              </w:rPr>
              <w:fldChar w:fldCharType="separate"/>
            </w:r>
            <w:r w:rsidR="006D146F">
              <w:rPr>
                <w:noProof/>
                <w:webHidden/>
              </w:rPr>
              <w:t>5</w:t>
            </w:r>
            <w:r>
              <w:rPr>
                <w:noProof/>
                <w:webHidden/>
              </w:rPr>
              <w:fldChar w:fldCharType="end"/>
            </w:r>
          </w:hyperlink>
        </w:p>
        <w:p w:rsidR="006D146F" w:rsidRDefault="004E048A">
          <w:pPr>
            <w:pStyle w:val="TOC1"/>
            <w:tabs>
              <w:tab w:val="right" w:leader="dot" w:pos="9350"/>
            </w:tabs>
            <w:rPr>
              <w:noProof/>
            </w:rPr>
          </w:pPr>
          <w:hyperlink w:anchor="_Toc289864569" w:history="1">
            <w:r w:rsidR="006D146F" w:rsidRPr="00D43A7A">
              <w:rPr>
                <w:rStyle w:val="Hyperlink"/>
                <w:noProof/>
              </w:rPr>
              <w:t>Chapter 2: ESME Workbench Installation</w:t>
            </w:r>
            <w:r w:rsidR="006D146F">
              <w:rPr>
                <w:noProof/>
                <w:webHidden/>
              </w:rPr>
              <w:tab/>
            </w:r>
            <w:r>
              <w:rPr>
                <w:noProof/>
                <w:webHidden/>
              </w:rPr>
              <w:fldChar w:fldCharType="begin"/>
            </w:r>
            <w:r w:rsidR="006D146F">
              <w:rPr>
                <w:noProof/>
                <w:webHidden/>
              </w:rPr>
              <w:instrText xml:space="preserve"> PAGEREF _Toc289864569 \h </w:instrText>
            </w:r>
            <w:r>
              <w:rPr>
                <w:noProof/>
                <w:webHidden/>
              </w:rPr>
            </w:r>
            <w:r>
              <w:rPr>
                <w:noProof/>
                <w:webHidden/>
              </w:rPr>
              <w:fldChar w:fldCharType="separate"/>
            </w:r>
            <w:r w:rsidR="006D146F">
              <w:rPr>
                <w:noProof/>
                <w:webHidden/>
              </w:rPr>
              <w:t>6</w:t>
            </w:r>
            <w:r>
              <w:rPr>
                <w:noProof/>
                <w:webHidden/>
              </w:rPr>
              <w:fldChar w:fldCharType="end"/>
            </w:r>
          </w:hyperlink>
        </w:p>
        <w:p w:rsidR="006D146F" w:rsidRDefault="004E048A">
          <w:pPr>
            <w:pStyle w:val="TOC2"/>
            <w:tabs>
              <w:tab w:val="right" w:leader="dot" w:pos="9350"/>
            </w:tabs>
            <w:rPr>
              <w:noProof/>
            </w:rPr>
          </w:pPr>
          <w:hyperlink w:anchor="_Toc289864570" w:history="1">
            <w:r w:rsidR="006D146F" w:rsidRPr="00D43A7A">
              <w:rPr>
                <w:rStyle w:val="Hyperlink"/>
                <w:noProof/>
              </w:rPr>
              <w:t>Creating a Local Directory Structure</w:t>
            </w:r>
            <w:r w:rsidR="006D146F">
              <w:rPr>
                <w:noProof/>
                <w:webHidden/>
              </w:rPr>
              <w:tab/>
            </w:r>
            <w:r>
              <w:rPr>
                <w:noProof/>
                <w:webHidden/>
              </w:rPr>
              <w:fldChar w:fldCharType="begin"/>
            </w:r>
            <w:r w:rsidR="006D146F">
              <w:rPr>
                <w:noProof/>
                <w:webHidden/>
              </w:rPr>
              <w:instrText xml:space="preserve"> PAGEREF _Toc289864570 \h </w:instrText>
            </w:r>
            <w:r>
              <w:rPr>
                <w:noProof/>
                <w:webHidden/>
              </w:rPr>
            </w:r>
            <w:r>
              <w:rPr>
                <w:noProof/>
                <w:webHidden/>
              </w:rPr>
              <w:fldChar w:fldCharType="separate"/>
            </w:r>
            <w:r w:rsidR="006D146F">
              <w:rPr>
                <w:noProof/>
                <w:webHidden/>
              </w:rPr>
              <w:t>6</w:t>
            </w:r>
            <w:r>
              <w:rPr>
                <w:noProof/>
                <w:webHidden/>
              </w:rPr>
              <w:fldChar w:fldCharType="end"/>
            </w:r>
          </w:hyperlink>
        </w:p>
        <w:p w:rsidR="006D146F" w:rsidRDefault="004E048A">
          <w:pPr>
            <w:pStyle w:val="TOC2"/>
            <w:tabs>
              <w:tab w:val="right" w:leader="dot" w:pos="9350"/>
            </w:tabs>
            <w:rPr>
              <w:noProof/>
            </w:rPr>
          </w:pPr>
          <w:hyperlink w:anchor="_Toc289864571" w:history="1">
            <w:r w:rsidR="006D146F" w:rsidRPr="00D43A7A">
              <w:rPr>
                <w:rStyle w:val="Hyperlink"/>
                <w:noProof/>
              </w:rPr>
              <w:t>Installing ESME</w:t>
            </w:r>
            <w:r w:rsidR="006D146F">
              <w:rPr>
                <w:noProof/>
                <w:webHidden/>
              </w:rPr>
              <w:tab/>
            </w:r>
            <w:r>
              <w:rPr>
                <w:noProof/>
                <w:webHidden/>
              </w:rPr>
              <w:fldChar w:fldCharType="begin"/>
            </w:r>
            <w:r w:rsidR="006D146F">
              <w:rPr>
                <w:noProof/>
                <w:webHidden/>
              </w:rPr>
              <w:instrText xml:space="preserve"> PAGEREF _Toc289864571 \h </w:instrText>
            </w:r>
            <w:r>
              <w:rPr>
                <w:noProof/>
                <w:webHidden/>
              </w:rPr>
            </w:r>
            <w:r>
              <w:rPr>
                <w:noProof/>
                <w:webHidden/>
              </w:rPr>
              <w:fldChar w:fldCharType="separate"/>
            </w:r>
            <w:r w:rsidR="006D146F">
              <w:rPr>
                <w:noProof/>
                <w:webHidden/>
              </w:rPr>
              <w:t>6</w:t>
            </w:r>
            <w:r>
              <w:rPr>
                <w:noProof/>
                <w:webHidden/>
              </w:rPr>
              <w:fldChar w:fldCharType="end"/>
            </w:r>
          </w:hyperlink>
        </w:p>
        <w:p w:rsidR="006D146F" w:rsidRDefault="004E048A">
          <w:pPr>
            <w:pStyle w:val="TOC2"/>
            <w:tabs>
              <w:tab w:val="right" w:leader="dot" w:pos="9350"/>
            </w:tabs>
            <w:rPr>
              <w:noProof/>
            </w:rPr>
          </w:pPr>
          <w:hyperlink w:anchor="_Toc289864572" w:history="1">
            <w:r w:rsidR="006D146F" w:rsidRPr="00D43A7A">
              <w:rPr>
                <w:rStyle w:val="Hyperlink"/>
                <w:noProof/>
              </w:rPr>
              <w:t>Supplemental ESME Files</w:t>
            </w:r>
            <w:r w:rsidR="006D146F">
              <w:rPr>
                <w:noProof/>
                <w:webHidden/>
              </w:rPr>
              <w:tab/>
            </w:r>
            <w:r>
              <w:rPr>
                <w:noProof/>
                <w:webHidden/>
              </w:rPr>
              <w:fldChar w:fldCharType="begin"/>
            </w:r>
            <w:r w:rsidR="006D146F">
              <w:rPr>
                <w:noProof/>
                <w:webHidden/>
              </w:rPr>
              <w:instrText xml:space="preserve"> PAGEREF _Toc289864572 \h </w:instrText>
            </w:r>
            <w:r>
              <w:rPr>
                <w:noProof/>
                <w:webHidden/>
              </w:rPr>
            </w:r>
            <w:r>
              <w:rPr>
                <w:noProof/>
                <w:webHidden/>
              </w:rPr>
              <w:fldChar w:fldCharType="separate"/>
            </w:r>
            <w:r w:rsidR="006D146F">
              <w:rPr>
                <w:noProof/>
                <w:webHidden/>
              </w:rPr>
              <w:t>6</w:t>
            </w:r>
            <w:r>
              <w:rPr>
                <w:noProof/>
                <w:webHidden/>
              </w:rPr>
              <w:fldChar w:fldCharType="end"/>
            </w:r>
          </w:hyperlink>
        </w:p>
        <w:p w:rsidR="006D146F" w:rsidRDefault="004E048A">
          <w:pPr>
            <w:pStyle w:val="TOC3"/>
            <w:tabs>
              <w:tab w:val="right" w:leader="dot" w:pos="9350"/>
            </w:tabs>
            <w:rPr>
              <w:noProof/>
            </w:rPr>
          </w:pPr>
          <w:hyperlink w:anchor="_Toc289864573" w:history="1">
            <w:r w:rsidR="006D146F" w:rsidRPr="00D43A7A">
              <w:rPr>
                <w:rStyle w:val="Hyperlink"/>
                <w:noProof/>
              </w:rPr>
              <w:t>Scenario Builder</w:t>
            </w:r>
            <w:r w:rsidR="006D146F">
              <w:rPr>
                <w:noProof/>
                <w:webHidden/>
              </w:rPr>
              <w:tab/>
            </w:r>
            <w:r>
              <w:rPr>
                <w:noProof/>
                <w:webHidden/>
              </w:rPr>
              <w:fldChar w:fldCharType="begin"/>
            </w:r>
            <w:r w:rsidR="006D146F">
              <w:rPr>
                <w:noProof/>
                <w:webHidden/>
              </w:rPr>
              <w:instrText xml:space="preserve"> PAGEREF _Toc289864573 \h </w:instrText>
            </w:r>
            <w:r>
              <w:rPr>
                <w:noProof/>
                <w:webHidden/>
              </w:rPr>
            </w:r>
            <w:r>
              <w:rPr>
                <w:noProof/>
                <w:webHidden/>
              </w:rPr>
              <w:fldChar w:fldCharType="separate"/>
            </w:r>
            <w:r w:rsidR="006D146F">
              <w:rPr>
                <w:noProof/>
                <w:webHidden/>
              </w:rPr>
              <w:t>7</w:t>
            </w:r>
            <w:r>
              <w:rPr>
                <w:noProof/>
                <w:webHidden/>
              </w:rPr>
              <w:fldChar w:fldCharType="end"/>
            </w:r>
          </w:hyperlink>
        </w:p>
        <w:p w:rsidR="006D146F" w:rsidRDefault="004E048A">
          <w:pPr>
            <w:pStyle w:val="TOC3"/>
            <w:tabs>
              <w:tab w:val="right" w:leader="dot" w:pos="9350"/>
            </w:tabs>
            <w:rPr>
              <w:noProof/>
            </w:rPr>
          </w:pPr>
          <w:hyperlink w:anchor="_Toc289864574" w:history="1">
            <w:r w:rsidR="006D146F" w:rsidRPr="00D43A7A">
              <w:rPr>
                <w:rStyle w:val="Hyperlink"/>
                <w:noProof/>
              </w:rPr>
              <w:t>OAML Databases</w:t>
            </w:r>
            <w:r w:rsidR="006D146F">
              <w:rPr>
                <w:noProof/>
                <w:webHidden/>
              </w:rPr>
              <w:tab/>
            </w:r>
            <w:r>
              <w:rPr>
                <w:noProof/>
                <w:webHidden/>
              </w:rPr>
              <w:fldChar w:fldCharType="begin"/>
            </w:r>
            <w:r w:rsidR="006D146F">
              <w:rPr>
                <w:noProof/>
                <w:webHidden/>
              </w:rPr>
              <w:instrText xml:space="preserve"> PAGEREF _Toc289864574 \h </w:instrText>
            </w:r>
            <w:r>
              <w:rPr>
                <w:noProof/>
                <w:webHidden/>
              </w:rPr>
            </w:r>
            <w:r>
              <w:rPr>
                <w:noProof/>
                <w:webHidden/>
              </w:rPr>
              <w:fldChar w:fldCharType="separate"/>
            </w:r>
            <w:r w:rsidR="006D146F">
              <w:rPr>
                <w:noProof/>
                <w:webHidden/>
              </w:rPr>
              <w:t>7</w:t>
            </w:r>
            <w:r>
              <w:rPr>
                <w:noProof/>
                <w:webHidden/>
              </w:rPr>
              <w:fldChar w:fldCharType="end"/>
            </w:r>
          </w:hyperlink>
        </w:p>
        <w:p w:rsidR="006D146F" w:rsidRDefault="004E048A">
          <w:pPr>
            <w:pStyle w:val="TOC1"/>
            <w:tabs>
              <w:tab w:val="right" w:leader="dot" w:pos="9350"/>
            </w:tabs>
            <w:rPr>
              <w:noProof/>
            </w:rPr>
          </w:pPr>
          <w:hyperlink w:anchor="_Toc289864575" w:history="1">
            <w:r w:rsidR="006D146F" w:rsidRPr="00D43A7A">
              <w:rPr>
                <w:rStyle w:val="Hyperlink"/>
                <w:noProof/>
              </w:rPr>
              <w:t>Chapter 3: Introduction to the ESME Workbench</w:t>
            </w:r>
            <w:r w:rsidR="006D146F">
              <w:rPr>
                <w:noProof/>
                <w:webHidden/>
              </w:rPr>
              <w:tab/>
            </w:r>
            <w:r>
              <w:rPr>
                <w:noProof/>
                <w:webHidden/>
              </w:rPr>
              <w:fldChar w:fldCharType="begin"/>
            </w:r>
            <w:r w:rsidR="006D146F">
              <w:rPr>
                <w:noProof/>
                <w:webHidden/>
              </w:rPr>
              <w:instrText xml:space="preserve"> PAGEREF _Toc289864575 \h </w:instrText>
            </w:r>
            <w:r>
              <w:rPr>
                <w:noProof/>
                <w:webHidden/>
              </w:rPr>
            </w:r>
            <w:r>
              <w:rPr>
                <w:noProof/>
                <w:webHidden/>
              </w:rPr>
              <w:fldChar w:fldCharType="separate"/>
            </w:r>
            <w:r w:rsidR="006D146F">
              <w:rPr>
                <w:noProof/>
                <w:webHidden/>
              </w:rPr>
              <w:t>9</w:t>
            </w:r>
            <w:r>
              <w:rPr>
                <w:noProof/>
                <w:webHidden/>
              </w:rPr>
              <w:fldChar w:fldCharType="end"/>
            </w:r>
          </w:hyperlink>
        </w:p>
        <w:p w:rsidR="006D146F" w:rsidRDefault="004E048A">
          <w:pPr>
            <w:pStyle w:val="TOC2"/>
            <w:tabs>
              <w:tab w:val="right" w:leader="dot" w:pos="9350"/>
            </w:tabs>
            <w:rPr>
              <w:noProof/>
            </w:rPr>
          </w:pPr>
          <w:hyperlink w:anchor="_Toc289864576" w:history="1">
            <w:r w:rsidR="006D146F" w:rsidRPr="00D43A7A">
              <w:rPr>
                <w:rStyle w:val="Hyperlink"/>
                <w:noProof/>
              </w:rPr>
              <w:t>ESME Workbench GUI</w:t>
            </w:r>
            <w:r w:rsidR="006D146F">
              <w:rPr>
                <w:noProof/>
                <w:webHidden/>
              </w:rPr>
              <w:tab/>
            </w:r>
            <w:r>
              <w:rPr>
                <w:noProof/>
                <w:webHidden/>
              </w:rPr>
              <w:fldChar w:fldCharType="begin"/>
            </w:r>
            <w:r w:rsidR="006D146F">
              <w:rPr>
                <w:noProof/>
                <w:webHidden/>
              </w:rPr>
              <w:instrText xml:space="preserve"> PAGEREF _Toc289864576 \h </w:instrText>
            </w:r>
            <w:r>
              <w:rPr>
                <w:noProof/>
                <w:webHidden/>
              </w:rPr>
            </w:r>
            <w:r>
              <w:rPr>
                <w:noProof/>
                <w:webHidden/>
              </w:rPr>
              <w:fldChar w:fldCharType="separate"/>
            </w:r>
            <w:r w:rsidR="006D146F">
              <w:rPr>
                <w:noProof/>
                <w:webHidden/>
              </w:rPr>
              <w:t>9</w:t>
            </w:r>
            <w:r>
              <w:rPr>
                <w:noProof/>
                <w:webHidden/>
              </w:rPr>
              <w:fldChar w:fldCharType="end"/>
            </w:r>
          </w:hyperlink>
        </w:p>
        <w:p w:rsidR="006D146F" w:rsidRDefault="004E048A">
          <w:pPr>
            <w:pStyle w:val="TOC3"/>
            <w:tabs>
              <w:tab w:val="right" w:leader="dot" w:pos="9350"/>
            </w:tabs>
            <w:rPr>
              <w:noProof/>
            </w:rPr>
          </w:pPr>
          <w:hyperlink w:anchor="_Toc289864577" w:history="1">
            <w:r w:rsidR="006D146F" w:rsidRPr="00D43A7A">
              <w:rPr>
                <w:rStyle w:val="Hyperlink"/>
                <w:noProof/>
              </w:rPr>
              <w:t>Menu Bars</w:t>
            </w:r>
            <w:r w:rsidR="006D146F">
              <w:rPr>
                <w:noProof/>
                <w:webHidden/>
              </w:rPr>
              <w:tab/>
            </w:r>
            <w:r>
              <w:rPr>
                <w:noProof/>
                <w:webHidden/>
              </w:rPr>
              <w:fldChar w:fldCharType="begin"/>
            </w:r>
            <w:r w:rsidR="006D146F">
              <w:rPr>
                <w:noProof/>
                <w:webHidden/>
              </w:rPr>
              <w:instrText xml:space="preserve"> PAGEREF _Toc289864577 \h </w:instrText>
            </w:r>
            <w:r>
              <w:rPr>
                <w:noProof/>
                <w:webHidden/>
              </w:rPr>
            </w:r>
            <w:r>
              <w:rPr>
                <w:noProof/>
                <w:webHidden/>
              </w:rPr>
              <w:fldChar w:fldCharType="separate"/>
            </w:r>
            <w:r w:rsidR="006D146F">
              <w:rPr>
                <w:noProof/>
                <w:webHidden/>
              </w:rPr>
              <w:t>9</w:t>
            </w:r>
            <w:r>
              <w:rPr>
                <w:noProof/>
                <w:webHidden/>
              </w:rPr>
              <w:fldChar w:fldCharType="end"/>
            </w:r>
          </w:hyperlink>
        </w:p>
        <w:p w:rsidR="006D146F" w:rsidRDefault="004E048A">
          <w:pPr>
            <w:pStyle w:val="TOC3"/>
            <w:tabs>
              <w:tab w:val="right" w:leader="dot" w:pos="9350"/>
            </w:tabs>
            <w:rPr>
              <w:noProof/>
            </w:rPr>
          </w:pPr>
          <w:hyperlink w:anchor="_Toc289864578" w:history="1">
            <w:r w:rsidR="006D146F" w:rsidRPr="00D43A7A">
              <w:rPr>
                <w:rStyle w:val="Hyperlink"/>
                <w:noProof/>
              </w:rPr>
              <w:t>Map Window Controls</w:t>
            </w:r>
            <w:r w:rsidR="006D146F">
              <w:rPr>
                <w:noProof/>
                <w:webHidden/>
              </w:rPr>
              <w:tab/>
            </w:r>
            <w:r>
              <w:rPr>
                <w:noProof/>
                <w:webHidden/>
              </w:rPr>
              <w:fldChar w:fldCharType="begin"/>
            </w:r>
            <w:r w:rsidR="006D146F">
              <w:rPr>
                <w:noProof/>
                <w:webHidden/>
              </w:rPr>
              <w:instrText xml:space="preserve"> PAGEREF _Toc289864578 \h </w:instrText>
            </w:r>
            <w:r>
              <w:rPr>
                <w:noProof/>
                <w:webHidden/>
              </w:rPr>
            </w:r>
            <w:r>
              <w:rPr>
                <w:noProof/>
                <w:webHidden/>
              </w:rPr>
              <w:fldChar w:fldCharType="separate"/>
            </w:r>
            <w:r w:rsidR="006D146F">
              <w:rPr>
                <w:noProof/>
                <w:webHidden/>
              </w:rPr>
              <w:t>10</w:t>
            </w:r>
            <w:r>
              <w:rPr>
                <w:noProof/>
                <w:webHidden/>
              </w:rPr>
              <w:fldChar w:fldCharType="end"/>
            </w:r>
          </w:hyperlink>
        </w:p>
        <w:p w:rsidR="006D146F" w:rsidRDefault="004E048A">
          <w:pPr>
            <w:pStyle w:val="TOC3"/>
            <w:tabs>
              <w:tab w:val="right" w:leader="dot" w:pos="9350"/>
            </w:tabs>
            <w:rPr>
              <w:noProof/>
            </w:rPr>
          </w:pPr>
          <w:hyperlink w:anchor="_Toc289864579" w:history="1">
            <w:r w:rsidR="006D146F" w:rsidRPr="00D43A7A">
              <w:rPr>
                <w:rStyle w:val="Hyperlink"/>
                <w:noProof/>
              </w:rPr>
              <w:t>Map Layer Controls</w:t>
            </w:r>
            <w:r w:rsidR="006D146F">
              <w:rPr>
                <w:noProof/>
                <w:webHidden/>
              </w:rPr>
              <w:tab/>
            </w:r>
            <w:r>
              <w:rPr>
                <w:noProof/>
                <w:webHidden/>
              </w:rPr>
              <w:fldChar w:fldCharType="begin"/>
            </w:r>
            <w:r w:rsidR="006D146F">
              <w:rPr>
                <w:noProof/>
                <w:webHidden/>
              </w:rPr>
              <w:instrText xml:space="preserve"> PAGEREF _Toc289864579 \h </w:instrText>
            </w:r>
            <w:r>
              <w:rPr>
                <w:noProof/>
                <w:webHidden/>
              </w:rPr>
            </w:r>
            <w:r>
              <w:rPr>
                <w:noProof/>
                <w:webHidden/>
              </w:rPr>
              <w:fldChar w:fldCharType="separate"/>
            </w:r>
            <w:r w:rsidR="006D146F">
              <w:rPr>
                <w:noProof/>
                <w:webHidden/>
              </w:rPr>
              <w:t>10</w:t>
            </w:r>
            <w:r>
              <w:rPr>
                <w:noProof/>
                <w:webHidden/>
              </w:rPr>
              <w:fldChar w:fldCharType="end"/>
            </w:r>
          </w:hyperlink>
        </w:p>
        <w:p w:rsidR="006D146F" w:rsidRDefault="004E048A">
          <w:pPr>
            <w:pStyle w:val="TOC2"/>
            <w:tabs>
              <w:tab w:val="right" w:leader="dot" w:pos="9350"/>
            </w:tabs>
            <w:rPr>
              <w:noProof/>
            </w:rPr>
          </w:pPr>
          <w:hyperlink w:anchor="_Toc289864580" w:history="1">
            <w:r w:rsidR="006D146F" w:rsidRPr="00D43A7A">
              <w:rPr>
                <w:rStyle w:val="Hyperlink"/>
                <w:noProof/>
              </w:rPr>
              <w:t>Applications Menu</w:t>
            </w:r>
            <w:r w:rsidR="006D146F">
              <w:rPr>
                <w:noProof/>
                <w:webHidden/>
              </w:rPr>
              <w:tab/>
            </w:r>
            <w:r>
              <w:rPr>
                <w:noProof/>
                <w:webHidden/>
              </w:rPr>
              <w:fldChar w:fldCharType="begin"/>
            </w:r>
            <w:r w:rsidR="006D146F">
              <w:rPr>
                <w:noProof/>
                <w:webHidden/>
              </w:rPr>
              <w:instrText xml:space="preserve"> PAGEREF _Toc289864580 \h </w:instrText>
            </w:r>
            <w:r>
              <w:rPr>
                <w:noProof/>
                <w:webHidden/>
              </w:rPr>
            </w:r>
            <w:r>
              <w:rPr>
                <w:noProof/>
                <w:webHidden/>
              </w:rPr>
              <w:fldChar w:fldCharType="separate"/>
            </w:r>
            <w:r w:rsidR="006D146F">
              <w:rPr>
                <w:noProof/>
                <w:webHidden/>
              </w:rPr>
              <w:t>10</w:t>
            </w:r>
            <w:r>
              <w:rPr>
                <w:noProof/>
                <w:webHidden/>
              </w:rPr>
              <w:fldChar w:fldCharType="end"/>
            </w:r>
          </w:hyperlink>
        </w:p>
        <w:p w:rsidR="006D146F" w:rsidRDefault="004E048A">
          <w:pPr>
            <w:pStyle w:val="TOC3"/>
            <w:tabs>
              <w:tab w:val="right" w:leader="dot" w:pos="9350"/>
            </w:tabs>
            <w:rPr>
              <w:noProof/>
            </w:rPr>
          </w:pPr>
          <w:hyperlink w:anchor="_Toc289864581" w:history="1">
            <w:r w:rsidR="006D146F" w:rsidRPr="00D43A7A">
              <w:rPr>
                <w:rStyle w:val="Hyperlink"/>
                <w:noProof/>
              </w:rPr>
              <w:t>Defining ESME Options</w:t>
            </w:r>
            <w:r w:rsidR="006D146F">
              <w:rPr>
                <w:noProof/>
                <w:webHidden/>
              </w:rPr>
              <w:tab/>
            </w:r>
            <w:r>
              <w:rPr>
                <w:noProof/>
                <w:webHidden/>
              </w:rPr>
              <w:fldChar w:fldCharType="begin"/>
            </w:r>
            <w:r w:rsidR="006D146F">
              <w:rPr>
                <w:noProof/>
                <w:webHidden/>
              </w:rPr>
              <w:instrText xml:space="preserve"> PAGEREF _Toc289864581 \h </w:instrText>
            </w:r>
            <w:r>
              <w:rPr>
                <w:noProof/>
                <w:webHidden/>
              </w:rPr>
            </w:r>
            <w:r>
              <w:rPr>
                <w:noProof/>
                <w:webHidden/>
              </w:rPr>
              <w:fldChar w:fldCharType="separate"/>
            </w:r>
            <w:r w:rsidR="006D146F">
              <w:rPr>
                <w:noProof/>
                <w:webHidden/>
              </w:rPr>
              <w:t>10</w:t>
            </w:r>
            <w:r>
              <w:rPr>
                <w:noProof/>
                <w:webHidden/>
              </w:rPr>
              <w:fldChar w:fldCharType="end"/>
            </w:r>
          </w:hyperlink>
        </w:p>
        <w:p w:rsidR="006D146F" w:rsidRDefault="004E048A">
          <w:pPr>
            <w:pStyle w:val="TOC3"/>
            <w:tabs>
              <w:tab w:val="right" w:leader="dot" w:pos="9350"/>
            </w:tabs>
            <w:rPr>
              <w:noProof/>
            </w:rPr>
          </w:pPr>
          <w:hyperlink w:anchor="_Toc289864582" w:history="1">
            <w:r w:rsidR="006D146F" w:rsidRPr="00D43A7A">
              <w:rPr>
                <w:rStyle w:val="Hyperlink"/>
                <w:noProof/>
              </w:rPr>
              <w:t>Experiment File Name</w:t>
            </w:r>
            <w:r w:rsidR="006D146F">
              <w:rPr>
                <w:noProof/>
                <w:webHidden/>
              </w:rPr>
              <w:tab/>
            </w:r>
            <w:r>
              <w:rPr>
                <w:noProof/>
                <w:webHidden/>
              </w:rPr>
              <w:fldChar w:fldCharType="begin"/>
            </w:r>
            <w:r w:rsidR="006D146F">
              <w:rPr>
                <w:noProof/>
                <w:webHidden/>
              </w:rPr>
              <w:instrText xml:space="preserve"> PAGEREF _Toc289864582 \h </w:instrText>
            </w:r>
            <w:r>
              <w:rPr>
                <w:noProof/>
                <w:webHidden/>
              </w:rPr>
            </w:r>
            <w:r>
              <w:rPr>
                <w:noProof/>
                <w:webHidden/>
              </w:rPr>
              <w:fldChar w:fldCharType="separate"/>
            </w:r>
            <w:r w:rsidR="006D146F">
              <w:rPr>
                <w:noProof/>
                <w:webHidden/>
              </w:rPr>
              <w:t>12</w:t>
            </w:r>
            <w:r>
              <w:rPr>
                <w:noProof/>
                <w:webHidden/>
              </w:rPr>
              <w:fldChar w:fldCharType="end"/>
            </w:r>
          </w:hyperlink>
        </w:p>
        <w:p w:rsidR="006D146F" w:rsidRDefault="004E048A">
          <w:pPr>
            <w:pStyle w:val="TOC2"/>
            <w:tabs>
              <w:tab w:val="right" w:leader="dot" w:pos="9350"/>
            </w:tabs>
            <w:rPr>
              <w:noProof/>
            </w:rPr>
          </w:pPr>
          <w:hyperlink w:anchor="_Toc289864583" w:history="1">
            <w:r w:rsidR="006D146F" w:rsidRPr="00D43A7A">
              <w:rPr>
                <w:rStyle w:val="Hyperlink"/>
                <w:noProof/>
              </w:rPr>
              <w:t>ESME Functionality</w:t>
            </w:r>
            <w:r w:rsidR="006D146F">
              <w:rPr>
                <w:noProof/>
                <w:webHidden/>
              </w:rPr>
              <w:tab/>
            </w:r>
            <w:r>
              <w:rPr>
                <w:noProof/>
                <w:webHidden/>
              </w:rPr>
              <w:fldChar w:fldCharType="begin"/>
            </w:r>
            <w:r w:rsidR="006D146F">
              <w:rPr>
                <w:noProof/>
                <w:webHidden/>
              </w:rPr>
              <w:instrText xml:space="preserve"> PAGEREF _Toc289864583 \h </w:instrText>
            </w:r>
            <w:r>
              <w:rPr>
                <w:noProof/>
                <w:webHidden/>
              </w:rPr>
            </w:r>
            <w:r>
              <w:rPr>
                <w:noProof/>
                <w:webHidden/>
              </w:rPr>
              <w:fldChar w:fldCharType="separate"/>
            </w:r>
            <w:r w:rsidR="006D146F">
              <w:rPr>
                <w:noProof/>
                <w:webHidden/>
              </w:rPr>
              <w:t>13</w:t>
            </w:r>
            <w:r>
              <w:rPr>
                <w:noProof/>
                <w:webHidden/>
              </w:rPr>
              <w:fldChar w:fldCharType="end"/>
            </w:r>
          </w:hyperlink>
        </w:p>
        <w:p w:rsidR="006D146F" w:rsidRDefault="004E048A">
          <w:pPr>
            <w:pStyle w:val="TOC3"/>
            <w:tabs>
              <w:tab w:val="right" w:leader="dot" w:pos="9350"/>
            </w:tabs>
            <w:rPr>
              <w:noProof/>
            </w:rPr>
          </w:pPr>
          <w:hyperlink w:anchor="_Toc289864584" w:history="1">
            <w:r w:rsidR="006D146F" w:rsidRPr="00D43A7A">
              <w:rPr>
                <w:rStyle w:val="Hyperlink"/>
                <w:noProof/>
              </w:rPr>
              <w:t>ESME Overview</w:t>
            </w:r>
            <w:r w:rsidR="006D146F">
              <w:rPr>
                <w:noProof/>
                <w:webHidden/>
              </w:rPr>
              <w:tab/>
            </w:r>
            <w:r>
              <w:rPr>
                <w:noProof/>
                <w:webHidden/>
              </w:rPr>
              <w:fldChar w:fldCharType="begin"/>
            </w:r>
            <w:r w:rsidR="006D146F">
              <w:rPr>
                <w:noProof/>
                <w:webHidden/>
              </w:rPr>
              <w:instrText xml:space="preserve"> PAGEREF _Toc289864584 \h </w:instrText>
            </w:r>
            <w:r>
              <w:rPr>
                <w:noProof/>
                <w:webHidden/>
              </w:rPr>
            </w:r>
            <w:r>
              <w:rPr>
                <w:noProof/>
                <w:webHidden/>
              </w:rPr>
              <w:fldChar w:fldCharType="separate"/>
            </w:r>
            <w:r w:rsidR="006D146F">
              <w:rPr>
                <w:noProof/>
                <w:webHidden/>
              </w:rPr>
              <w:t>13</w:t>
            </w:r>
            <w:r>
              <w:rPr>
                <w:noProof/>
                <w:webHidden/>
              </w:rPr>
              <w:fldChar w:fldCharType="end"/>
            </w:r>
          </w:hyperlink>
        </w:p>
        <w:p w:rsidR="006D146F" w:rsidRDefault="004E048A">
          <w:pPr>
            <w:pStyle w:val="TOC3"/>
            <w:tabs>
              <w:tab w:val="right" w:leader="dot" w:pos="9350"/>
            </w:tabs>
            <w:rPr>
              <w:noProof/>
            </w:rPr>
          </w:pPr>
          <w:hyperlink w:anchor="_Toc289864585" w:history="1">
            <w:r w:rsidR="006D146F" w:rsidRPr="00D43A7A">
              <w:rPr>
                <w:rStyle w:val="Hyperlink"/>
                <w:noProof/>
              </w:rPr>
              <w:t>Creating an Experiment</w:t>
            </w:r>
            <w:r w:rsidR="006D146F">
              <w:rPr>
                <w:noProof/>
                <w:webHidden/>
              </w:rPr>
              <w:tab/>
            </w:r>
            <w:r>
              <w:rPr>
                <w:noProof/>
                <w:webHidden/>
              </w:rPr>
              <w:fldChar w:fldCharType="begin"/>
            </w:r>
            <w:r w:rsidR="006D146F">
              <w:rPr>
                <w:noProof/>
                <w:webHidden/>
              </w:rPr>
              <w:instrText xml:space="preserve"> PAGEREF _Toc289864585 \h </w:instrText>
            </w:r>
            <w:r>
              <w:rPr>
                <w:noProof/>
                <w:webHidden/>
              </w:rPr>
            </w:r>
            <w:r>
              <w:rPr>
                <w:noProof/>
                <w:webHidden/>
              </w:rPr>
              <w:fldChar w:fldCharType="separate"/>
            </w:r>
            <w:r w:rsidR="006D146F">
              <w:rPr>
                <w:noProof/>
                <w:webHidden/>
              </w:rPr>
              <w:t>14</w:t>
            </w:r>
            <w:r>
              <w:rPr>
                <w:noProof/>
                <w:webHidden/>
              </w:rPr>
              <w:fldChar w:fldCharType="end"/>
            </w:r>
          </w:hyperlink>
        </w:p>
        <w:p w:rsidR="006D146F" w:rsidRDefault="004E048A">
          <w:pPr>
            <w:pStyle w:val="TOC3"/>
            <w:tabs>
              <w:tab w:val="right" w:leader="dot" w:pos="9350"/>
            </w:tabs>
            <w:rPr>
              <w:noProof/>
            </w:rPr>
          </w:pPr>
          <w:hyperlink w:anchor="_Toc289864586" w:history="1">
            <w:r w:rsidR="006D146F" w:rsidRPr="00D43A7A">
              <w:rPr>
                <w:rStyle w:val="Hyperlink"/>
                <w:noProof/>
              </w:rPr>
              <w:t>Running a Transmission Loss Analysis</w:t>
            </w:r>
            <w:r w:rsidR="006D146F">
              <w:rPr>
                <w:noProof/>
                <w:webHidden/>
              </w:rPr>
              <w:tab/>
            </w:r>
            <w:r>
              <w:rPr>
                <w:noProof/>
                <w:webHidden/>
              </w:rPr>
              <w:fldChar w:fldCharType="begin"/>
            </w:r>
            <w:r w:rsidR="006D146F">
              <w:rPr>
                <w:noProof/>
                <w:webHidden/>
              </w:rPr>
              <w:instrText xml:space="preserve"> PAGEREF _Toc289864586 \h </w:instrText>
            </w:r>
            <w:r>
              <w:rPr>
                <w:noProof/>
                <w:webHidden/>
              </w:rPr>
            </w:r>
            <w:r>
              <w:rPr>
                <w:noProof/>
                <w:webHidden/>
              </w:rPr>
              <w:fldChar w:fldCharType="separate"/>
            </w:r>
            <w:r w:rsidR="006D146F">
              <w:rPr>
                <w:noProof/>
                <w:webHidden/>
              </w:rPr>
              <w:t>15</w:t>
            </w:r>
            <w:r>
              <w:rPr>
                <w:noProof/>
                <w:webHidden/>
              </w:rPr>
              <w:fldChar w:fldCharType="end"/>
            </w:r>
          </w:hyperlink>
        </w:p>
        <w:p w:rsidR="006D146F" w:rsidRDefault="004E048A">
          <w:pPr>
            <w:pStyle w:val="TOC3"/>
            <w:tabs>
              <w:tab w:val="right" w:leader="dot" w:pos="9350"/>
            </w:tabs>
            <w:rPr>
              <w:noProof/>
            </w:rPr>
          </w:pPr>
          <w:hyperlink w:anchor="_Toc289864587" w:history="1">
            <w:r w:rsidR="006D146F" w:rsidRPr="00D43A7A">
              <w:rPr>
                <w:rStyle w:val="Hyperlink"/>
                <w:noProof/>
              </w:rPr>
              <w:t>Running an Animat Scenario</w:t>
            </w:r>
            <w:r w:rsidR="006D146F">
              <w:rPr>
                <w:noProof/>
                <w:webHidden/>
              </w:rPr>
              <w:tab/>
            </w:r>
            <w:r>
              <w:rPr>
                <w:noProof/>
                <w:webHidden/>
              </w:rPr>
              <w:fldChar w:fldCharType="begin"/>
            </w:r>
            <w:r w:rsidR="006D146F">
              <w:rPr>
                <w:noProof/>
                <w:webHidden/>
              </w:rPr>
              <w:instrText xml:space="preserve"> PAGEREF _Toc289864587 \h </w:instrText>
            </w:r>
            <w:r>
              <w:rPr>
                <w:noProof/>
                <w:webHidden/>
              </w:rPr>
            </w:r>
            <w:r>
              <w:rPr>
                <w:noProof/>
                <w:webHidden/>
              </w:rPr>
              <w:fldChar w:fldCharType="separate"/>
            </w:r>
            <w:r w:rsidR="006D146F">
              <w:rPr>
                <w:noProof/>
                <w:webHidden/>
              </w:rPr>
              <w:t>16</w:t>
            </w:r>
            <w:r>
              <w:rPr>
                <w:noProof/>
                <w:webHidden/>
              </w:rPr>
              <w:fldChar w:fldCharType="end"/>
            </w:r>
          </w:hyperlink>
        </w:p>
        <w:p w:rsidR="006D146F" w:rsidRDefault="004E048A">
          <w:pPr>
            <w:pStyle w:val="TOC1"/>
            <w:tabs>
              <w:tab w:val="right" w:leader="dot" w:pos="9350"/>
            </w:tabs>
            <w:rPr>
              <w:noProof/>
            </w:rPr>
          </w:pPr>
          <w:hyperlink w:anchor="_Toc289864588" w:history="1">
            <w:r w:rsidR="006D146F" w:rsidRPr="00D43A7A">
              <w:rPr>
                <w:rStyle w:val="Hyperlink"/>
                <w:noProof/>
              </w:rPr>
              <w:t>Chapter 4: Example Experiment</w:t>
            </w:r>
            <w:r w:rsidR="006D146F">
              <w:rPr>
                <w:noProof/>
                <w:webHidden/>
              </w:rPr>
              <w:tab/>
            </w:r>
            <w:r>
              <w:rPr>
                <w:noProof/>
                <w:webHidden/>
              </w:rPr>
              <w:fldChar w:fldCharType="begin"/>
            </w:r>
            <w:r w:rsidR="006D146F">
              <w:rPr>
                <w:noProof/>
                <w:webHidden/>
              </w:rPr>
              <w:instrText xml:space="preserve"> PAGEREF _Toc289864588 \h </w:instrText>
            </w:r>
            <w:r>
              <w:rPr>
                <w:noProof/>
                <w:webHidden/>
              </w:rPr>
            </w:r>
            <w:r>
              <w:rPr>
                <w:noProof/>
                <w:webHidden/>
              </w:rPr>
              <w:fldChar w:fldCharType="separate"/>
            </w:r>
            <w:r w:rsidR="006D146F">
              <w:rPr>
                <w:noProof/>
                <w:webHidden/>
              </w:rPr>
              <w:t>17</w:t>
            </w:r>
            <w:r>
              <w:rPr>
                <w:noProof/>
                <w:webHidden/>
              </w:rPr>
              <w:fldChar w:fldCharType="end"/>
            </w:r>
          </w:hyperlink>
        </w:p>
        <w:p w:rsidR="006D146F" w:rsidRDefault="004E048A">
          <w:pPr>
            <w:pStyle w:val="TOC2"/>
            <w:tabs>
              <w:tab w:val="right" w:leader="dot" w:pos="9350"/>
            </w:tabs>
            <w:rPr>
              <w:noProof/>
            </w:rPr>
          </w:pPr>
          <w:hyperlink w:anchor="_Toc289864589" w:history="1">
            <w:r w:rsidR="006D146F" w:rsidRPr="00D43A7A">
              <w:rPr>
                <w:rStyle w:val="Hyperlink"/>
                <w:noProof/>
              </w:rPr>
              <w:t>Load a scenario file</w:t>
            </w:r>
            <w:r w:rsidR="006D146F">
              <w:rPr>
                <w:noProof/>
                <w:webHidden/>
              </w:rPr>
              <w:tab/>
            </w:r>
            <w:r>
              <w:rPr>
                <w:noProof/>
                <w:webHidden/>
              </w:rPr>
              <w:fldChar w:fldCharType="begin"/>
            </w:r>
            <w:r w:rsidR="006D146F">
              <w:rPr>
                <w:noProof/>
                <w:webHidden/>
              </w:rPr>
              <w:instrText xml:space="preserve"> PAGEREF _Toc289864589 \h </w:instrText>
            </w:r>
            <w:r>
              <w:rPr>
                <w:noProof/>
                <w:webHidden/>
              </w:rPr>
            </w:r>
            <w:r>
              <w:rPr>
                <w:noProof/>
                <w:webHidden/>
              </w:rPr>
              <w:fldChar w:fldCharType="separate"/>
            </w:r>
            <w:r w:rsidR="006D146F">
              <w:rPr>
                <w:noProof/>
                <w:webHidden/>
              </w:rPr>
              <w:t>17</w:t>
            </w:r>
            <w:r>
              <w:rPr>
                <w:noProof/>
                <w:webHidden/>
              </w:rPr>
              <w:fldChar w:fldCharType="end"/>
            </w:r>
          </w:hyperlink>
        </w:p>
        <w:p w:rsidR="006D146F" w:rsidRDefault="004E048A">
          <w:pPr>
            <w:pStyle w:val="TOC2"/>
            <w:tabs>
              <w:tab w:val="right" w:leader="dot" w:pos="9350"/>
            </w:tabs>
            <w:rPr>
              <w:noProof/>
            </w:rPr>
          </w:pPr>
          <w:hyperlink w:anchor="_Toc289864590" w:history="1">
            <w:r w:rsidR="006D146F" w:rsidRPr="00D43A7A">
              <w:rPr>
                <w:rStyle w:val="Hyperlink"/>
                <w:noProof/>
              </w:rPr>
              <w:t>Create an Experiment File Name</w:t>
            </w:r>
            <w:r w:rsidR="006D146F">
              <w:rPr>
                <w:noProof/>
                <w:webHidden/>
              </w:rPr>
              <w:tab/>
            </w:r>
            <w:r>
              <w:rPr>
                <w:noProof/>
                <w:webHidden/>
              </w:rPr>
              <w:fldChar w:fldCharType="begin"/>
            </w:r>
            <w:r w:rsidR="006D146F">
              <w:rPr>
                <w:noProof/>
                <w:webHidden/>
              </w:rPr>
              <w:instrText xml:space="preserve"> PAGEREF _Toc289864590 \h </w:instrText>
            </w:r>
            <w:r>
              <w:rPr>
                <w:noProof/>
                <w:webHidden/>
              </w:rPr>
            </w:r>
            <w:r>
              <w:rPr>
                <w:noProof/>
                <w:webHidden/>
              </w:rPr>
              <w:fldChar w:fldCharType="separate"/>
            </w:r>
            <w:r w:rsidR="006D146F">
              <w:rPr>
                <w:noProof/>
                <w:webHidden/>
              </w:rPr>
              <w:t>18</w:t>
            </w:r>
            <w:r>
              <w:rPr>
                <w:noProof/>
                <w:webHidden/>
              </w:rPr>
              <w:fldChar w:fldCharType="end"/>
            </w:r>
          </w:hyperlink>
        </w:p>
        <w:p w:rsidR="006D146F" w:rsidRDefault="004E048A">
          <w:pPr>
            <w:pStyle w:val="TOC2"/>
            <w:tabs>
              <w:tab w:val="right" w:leader="dot" w:pos="9350"/>
            </w:tabs>
            <w:rPr>
              <w:noProof/>
            </w:rPr>
          </w:pPr>
          <w:hyperlink w:anchor="_Toc289864591" w:history="1">
            <w:r w:rsidR="006D146F" w:rsidRPr="00D43A7A">
              <w:rPr>
                <w:rStyle w:val="Hyperlink"/>
                <w:noProof/>
              </w:rPr>
              <w:t>Load an animal population from 3MB</w:t>
            </w:r>
            <w:r w:rsidR="006D146F">
              <w:rPr>
                <w:noProof/>
                <w:webHidden/>
              </w:rPr>
              <w:tab/>
            </w:r>
            <w:r>
              <w:rPr>
                <w:noProof/>
                <w:webHidden/>
              </w:rPr>
              <w:fldChar w:fldCharType="begin"/>
            </w:r>
            <w:r w:rsidR="006D146F">
              <w:rPr>
                <w:noProof/>
                <w:webHidden/>
              </w:rPr>
              <w:instrText xml:space="preserve"> PAGEREF _Toc289864591 \h </w:instrText>
            </w:r>
            <w:r>
              <w:rPr>
                <w:noProof/>
                <w:webHidden/>
              </w:rPr>
            </w:r>
            <w:r>
              <w:rPr>
                <w:noProof/>
                <w:webHidden/>
              </w:rPr>
              <w:fldChar w:fldCharType="separate"/>
            </w:r>
            <w:r w:rsidR="006D146F">
              <w:rPr>
                <w:noProof/>
                <w:webHidden/>
              </w:rPr>
              <w:t>18</w:t>
            </w:r>
            <w:r>
              <w:rPr>
                <w:noProof/>
                <w:webHidden/>
              </w:rPr>
              <w:fldChar w:fldCharType="end"/>
            </w:r>
          </w:hyperlink>
        </w:p>
        <w:p w:rsidR="006D146F" w:rsidRDefault="004E048A">
          <w:pPr>
            <w:pStyle w:val="TOC1"/>
            <w:tabs>
              <w:tab w:val="right" w:leader="dot" w:pos="9350"/>
            </w:tabs>
            <w:rPr>
              <w:noProof/>
            </w:rPr>
          </w:pPr>
          <w:hyperlink w:anchor="_Toc289864592" w:history="1">
            <w:r w:rsidR="006D146F" w:rsidRPr="00D43A7A">
              <w:rPr>
                <w:rStyle w:val="Hyperlink"/>
                <w:noProof/>
              </w:rPr>
              <w:t>Bibliography</w:t>
            </w:r>
            <w:r w:rsidR="006D146F">
              <w:rPr>
                <w:noProof/>
                <w:webHidden/>
              </w:rPr>
              <w:tab/>
            </w:r>
            <w:r>
              <w:rPr>
                <w:noProof/>
                <w:webHidden/>
              </w:rPr>
              <w:fldChar w:fldCharType="begin"/>
            </w:r>
            <w:r w:rsidR="006D146F">
              <w:rPr>
                <w:noProof/>
                <w:webHidden/>
              </w:rPr>
              <w:instrText xml:space="preserve"> PAGEREF _Toc289864592 \h </w:instrText>
            </w:r>
            <w:r>
              <w:rPr>
                <w:noProof/>
                <w:webHidden/>
              </w:rPr>
            </w:r>
            <w:r>
              <w:rPr>
                <w:noProof/>
                <w:webHidden/>
              </w:rPr>
              <w:fldChar w:fldCharType="separate"/>
            </w:r>
            <w:r w:rsidR="006D146F">
              <w:rPr>
                <w:noProof/>
                <w:webHidden/>
              </w:rPr>
              <w:t>30</w:t>
            </w:r>
            <w:r>
              <w:rPr>
                <w:noProof/>
                <w:webHidden/>
              </w:rPr>
              <w:fldChar w:fldCharType="end"/>
            </w:r>
          </w:hyperlink>
        </w:p>
        <w:p w:rsidR="001275FB" w:rsidRDefault="004E048A">
          <w:r>
            <w:fldChar w:fldCharType="end"/>
          </w:r>
        </w:p>
      </w:sdtContent>
    </w:sdt>
    <w:p w:rsidR="00E15F10" w:rsidRPr="008E0505" w:rsidRDefault="003963BA" w:rsidP="001275FB">
      <w:pPr>
        <w:pStyle w:val="Heading1"/>
      </w:pPr>
      <w:bookmarkStart w:id="0" w:name="_Toc289864563"/>
      <w:r>
        <w:lastRenderedPageBreak/>
        <w:t xml:space="preserve">Chapter 1: </w:t>
      </w:r>
      <w:r w:rsidR="0078739D">
        <w:t>Introduction</w:t>
      </w:r>
      <w:bookmarkEnd w:id="0"/>
    </w:p>
    <w:p w:rsidR="00AB229F" w:rsidRPr="00AB229F" w:rsidRDefault="0048669D" w:rsidP="00E062D1">
      <w:pPr>
        <w:spacing w:line="240" w:lineRule="auto"/>
        <w:rPr>
          <w:rFonts w:cstheme="minorHAnsi"/>
          <w:color w:val="000000"/>
        </w:rPr>
      </w:pPr>
      <w:r w:rsidRPr="00AB229F">
        <w:rPr>
          <w:rFonts w:cstheme="minorHAnsi"/>
          <w:color w:val="000000"/>
        </w:rPr>
        <w:t xml:space="preserve">Concern about the impact of sound on marine mammals has increased over the past decade causing governments to take a more rigorous look at the potential impact of activities that introduce sound into the marine environment. </w:t>
      </w:r>
      <w:r w:rsidR="00E951D7">
        <w:rPr>
          <w:rFonts w:cstheme="minorHAnsi"/>
          <w:color w:val="000000"/>
        </w:rPr>
        <w:t xml:space="preserve"> </w:t>
      </w:r>
      <w:r w:rsidR="003C5D21" w:rsidRPr="003C5D21">
        <w:rPr>
          <w:rFonts w:cstheme="minorHAnsi"/>
          <w:color w:val="000000"/>
        </w:rPr>
        <w:t>The National Environmental Policy Act (NEPA) [42 U.S.C. 4321 et seq.] requires that all major federal actions conducted by the United States (U.S.) government consider the potential impact of the proposed action on the environment. When significant impacts to the environment are anticipated, or when there is significant public or scientific controversy over the impact of the proposed action, federal agencies are required to perform detailed assessments of the potential impact in an environmental impact statement (EIS).</w:t>
      </w:r>
    </w:p>
    <w:p w:rsidR="00DA4151" w:rsidRPr="00AB229F" w:rsidRDefault="00AB229F" w:rsidP="00E062D1">
      <w:pPr>
        <w:spacing w:line="240" w:lineRule="auto"/>
        <w:rPr>
          <w:rFonts w:cstheme="minorHAnsi"/>
        </w:rPr>
      </w:pPr>
      <w:r>
        <w:rPr>
          <w:rFonts w:cstheme="minorHAnsi"/>
          <w:color w:val="000000"/>
        </w:rPr>
        <w:t xml:space="preserve">The accuracy of </w:t>
      </w:r>
      <w:r w:rsidR="003C5D21">
        <w:rPr>
          <w:rFonts w:cstheme="minorHAnsi"/>
          <w:color w:val="000000"/>
        </w:rPr>
        <w:t>an</w:t>
      </w:r>
      <w:r>
        <w:rPr>
          <w:rFonts w:cstheme="minorHAnsi"/>
          <w:color w:val="000000"/>
        </w:rPr>
        <w:t xml:space="preserve"> EIS</w:t>
      </w:r>
      <w:r w:rsidR="003C5D21">
        <w:rPr>
          <w:rFonts w:cstheme="minorHAnsi"/>
          <w:color w:val="000000"/>
        </w:rPr>
        <w:t xml:space="preserve"> for acoustic activity in the marine environment</w:t>
      </w:r>
      <w:r>
        <w:rPr>
          <w:rFonts w:cstheme="minorHAnsi"/>
          <w:color w:val="000000"/>
        </w:rPr>
        <w:t xml:space="preserve"> depend</w:t>
      </w:r>
      <w:r w:rsidR="00E951D7">
        <w:rPr>
          <w:rFonts w:cstheme="minorHAnsi"/>
          <w:color w:val="000000"/>
        </w:rPr>
        <w:t>s</w:t>
      </w:r>
      <w:r>
        <w:rPr>
          <w:rFonts w:cstheme="minorHAnsi"/>
          <w:color w:val="000000"/>
        </w:rPr>
        <w:t xml:space="preserve"> on robust computer simulations involving multiple sound sources and marine mammal species</w:t>
      </w:r>
      <w:r w:rsidR="00E951D7">
        <w:rPr>
          <w:rFonts w:cstheme="minorHAnsi"/>
          <w:color w:val="000000"/>
        </w:rPr>
        <w:t>,</w:t>
      </w:r>
      <w:r>
        <w:rPr>
          <w:rFonts w:cstheme="minorHAnsi"/>
          <w:color w:val="000000"/>
        </w:rPr>
        <w:t xml:space="preserve"> moving in a </w:t>
      </w:r>
      <w:r w:rsidR="00CE1B09">
        <w:rPr>
          <w:rFonts w:cstheme="minorHAnsi"/>
          <w:color w:val="000000"/>
        </w:rPr>
        <w:t>3D</w:t>
      </w:r>
      <w:r>
        <w:rPr>
          <w:rFonts w:cstheme="minorHAnsi"/>
          <w:color w:val="000000"/>
        </w:rPr>
        <w:t xml:space="preserve"> environment.  </w:t>
      </w:r>
      <w:r w:rsidR="00514E9C">
        <w:rPr>
          <w:rFonts w:cstheme="minorHAnsi"/>
          <w:color w:val="000000"/>
        </w:rPr>
        <w:t>Furthermore, p</w:t>
      </w:r>
      <w:r w:rsidR="0097782B">
        <w:rPr>
          <w:rFonts w:cstheme="minorHAnsi"/>
          <w:color w:val="000000"/>
        </w:rPr>
        <w:t xml:space="preserve">ropagation of underwater sound waves </w:t>
      </w:r>
      <w:r w:rsidR="00F30607">
        <w:rPr>
          <w:rFonts w:cstheme="minorHAnsi"/>
          <w:color w:val="000000"/>
        </w:rPr>
        <w:t>is often</w:t>
      </w:r>
      <w:r w:rsidR="0097782B">
        <w:rPr>
          <w:rFonts w:cstheme="minorHAnsi"/>
          <w:color w:val="000000"/>
        </w:rPr>
        <w:t xml:space="preserve"> a com</w:t>
      </w:r>
      <w:r w:rsidR="00F30607">
        <w:rPr>
          <w:rFonts w:cstheme="minorHAnsi"/>
          <w:color w:val="000000"/>
        </w:rPr>
        <w:t>plicated</w:t>
      </w:r>
      <w:r w:rsidR="0097782B">
        <w:rPr>
          <w:rFonts w:cstheme="minorHAnsi"/>
          <w:color w:val="000000"/>
        </w:rPr>
        <w:t xml:space="preserve"> </w:t>
      </w:r>
      <w:r w:rsidR="00F30607">
        <w:rPr>
          <w:rFonts w:cstheme="minorHAnsi"/>
          <w:color w:val="000000"/>
        </w:rPr>
        <w:t xml:space="preserve">function of a number of </w:t>
      </w:r>
      <w:r w:rsidR="0014218E" w:rsidRPr="00AB229F">
        <w:rPr>
          <w:rFonts w:cstheme="minorHAnsi"/>
          <w:color w:val="000000"/>
        </w:rPr>
        <w:t>environmental factors</w:t>
      </w:r>
      <w:r w:rsidR="00A65286">
        <w:rPr>
          <w:rFonts w:cstheme="minorHAnsi"/>
          <w:color w:val="000000"/>
        </w:rPr>
        <w:t xml:space="preserve">.  </w:t>
      </w:r>
      <w:r w:rsidR="00F30607">
        <w:rPr>
          <w:rFonts w:cstheme="minorHAnsi"/>
          <w:color w:val="000000"/>
        </w:rPr>
        <w:t>R</w:t>
      </w:r>
      <w:r w:rsidR="00E951D7">
        <w:rPr>
          <w:rFonts w:cstheme="minorHAnsi"/>
          <w:color w:val="000000"/>
        </w:rPr>
        <w:t>eflection</w:t>
      </w:r>
      <w:r w:rsidR="00F30607">
        <w:rPr>
          <w:rFonts w:cstheme="minorHAnsi"/>
          <w:color w:val="000000"/>
        </w:rPr>
        <w:t xml:space="preserve"> and refraction</w:t>
      </w:r>
      <w:r w:rsidR="00E951D7">
        <w:rPr>
          <w:rFonts w:cstheme="minorHAnsi"/>
          <w:color w:val="000000"/>
        </w:rPr>
        <w:t xml:space="preserve"> of sound waves is </w:t>
      </w:r>
      <w:r w:rsidR="00A65286">
        <w:rPr>
          <w:rFonts w:cstheme="minorHAnsi"/>
          <w:color w:val="000000"/>
        </w:rPr>
        <w:t>strongly dependent on a number of ocean and sediment properties</w:t>
      </w:r>
      <w:r w:rsidR="00EA7826">
        <w:rPr>
          <w:rFonts w:cstheme="minorHAnsi"/>
          <w:color w:val="000000"/>
        </w:rPr>
        <w:t>, and may result in localized high-intensity convergence zones and/or surface ducts</w:t>
      </w:r>
      <w:r w:rsidR="00A65286">
        <w:rPr>
          <w:rFonts w:cstheme="minorHAnsi"/>
          <w:color w:val="000000"/>
        </w:rPr>
        <w:t xml:space="preserve">. </w:t>
      </w:r>
      <w:r w:rsidR="0097782B">
        <w:rPr>
          <w:rFonts w:cstheme="minorHAnsi"/>
          <w:color w:val="000000"/>
        </w:rPr>
        <w:t xml:space="preserve"> </w:t>
      </w:r>
      <w:r w:rsidR="00FE4C27" w:rsidRPr="00AB229F">
        <w:rPr>
          <w:rFonts w:cstheme="minorHAnsi"/>
        </w:rPr>
        <w:t xml:space="preserve">In an effort to anticipate the effects of sonar on marine mammals, the U.S. Navy currently uses a number of separate, </w:t>
      </w:r>
      <w:r w:rsidR="00FE4C27" w:rsidRPr="00AB229F">
        <w:rPr>
          <w:rFonts w:cstheme="minorHAnsi"/>
          <w:i/>
        </w:rPr>
        <w:t>proprietary</w:t>
      </w:r>
      <w:r w:rsidR="00FE4C27" w:rsidRPr="00AB229F">
        <w:rPr>
          <w:rFonts w:cstheme="minorHAnsi"/>
        </w:rPr>
        <w:t xml:space="preserve"> programs to </w:t>
      </w:r>
      <w:r w:rsidR="00E73EA3" w:rsidRPr="00AB229F">
        <w:rPr>
          <w:rFonts w:cstheme="minorHAnsi"/>
        </w:rPr>
        <w:t xml:space="preserve">simulate acoustic propagation and </w:t>
      </w:r>
      <w:r w:rsidR="00CE1B09">
        <w:rPr>
          <w:rFonts w:cstheme="minorHAnsi"/>
        </w:rPr>
        <w:t xml:space="preserve">then </w:t>
      </w:r>
      <w:r w:rsidR="00FE4C27" w:rsidRPr="00AB229F">
        <w:rPr>
          <w:rFonts w:cstheme="minorHAnsi"/>
        </w:rPr>
        <w:t xml:space="preserve">calculate the number of animals affected by Naval training exercises in the ocean.  </w:t>
      </w:r>
    </w:p>
    <w:p w:rsidR="00FE4C27" w:rsidRDefault="00FE4C27" w:rsidP="00E062D1">
      <w:pPr>
        <w:spacing w:line="240" w:lineRule="auto"/>
      </w:pPr>
      <w:r>
        <w:t xml:space="preserve">The </w:t>
      </w:r>
      <w:r w:rsidR="00E73EA3">
        <w:t xml:space="preserve">purpose of the </w:t>
      </w:r>
      <w:r>
        <w:t xml:space="preserve">ESME </w:t>
      </w:r>
      <w:r w:rsidR="006A7340">
        <w:t>Workbench</w:t>
      </w:r>
      <w:r>
        <w:t xml:space="preserve"> </w:t>
      </w:r>
      <w:r w:rsidR="00E73EA3">
        <w:t xml:space="preserve">is to </w:t>
      </w:r>
      <w:r>
        <w:t xml:space="preserve">link </w:t>
      </w:r>
      <w:r w:rsidR="00BC10DA">
        <w:t xml:space="preserve">several </w:t>
      </w:r>
      <w:r w:rsidRPr="004927E0">
        <w:rPr>
          <w:i/>
        </w:rPr>
        <w:t>open-source</w:t>
      </w:r>
      <w:r>
        <w:t xml:space="preserve"> programs and e</w:t>
      </w:r>
      <w:r w:rsidR="00E73EA3">
        <w:t>nvironmental databases together via a single</w:t>
      </w:r>
      <w:r>
        <w:t xml:space="preserve"> graphical user interface</w:t>
      </w:r>
      <w:r w:rsidR="00E73EA3">
        <w:t xml:space="preserve"> (GUI)</w:t>
      </w:r>
      <w:r>
        <w:t xml:space="preserve"> which can be used by anyone in the scientific research community</w:t>
      </w:r>
      <w:sdt>
        <w:sdtPr>
          <w:id w:val="413847040"/>
          <w:citation/>
        </w:sdtPr>
        <w:sdtContent>
          <w:fldSimple w:instr=" CITATION Rob06 \l 1033 ">
            <w:r w:rsidR="000D2ABE">
              <w:rPr>
                <w:noProof/>
              </w:rPr>
              <w:t xml:space="preserve"> (Gisiner 2006)</w:t>
            </w:r>
          </w:fldSimple>
        </w:sdtContent>
      </w:sdt>
      <w:sdt>
        <w:sdtPr>
          <w:id w:val="413847041"/>
          <w:citation/>
        </w:sdtPr>
        <w:sdtContent>
          <w:fldSimple w:instr=" CITATION Shy06 \l 1033  ">
            <w:r w:rsidR="000D2ABE">
              <w:rPr>
                <w:noProof/>
              </w:rPr>
              <w:t xml:space="preserve"> (Shyu 2006)</w:t>
            </w:r>
          </w:fldSimple>
        </w:sdtContent>
      </w:sdt>
      <w:r w:rsidRPr="00A73A60">
        <w:rPr>
          <w:rFonts w:cstheme="minorHAnsi"/>
        </w:rPr>
        <w:t>.</w:t>
      </w:r>
      <w:r>
        <w:t xml:space="preserve">   </w:t>
      </w:r>
      <w:r w:rsidR="00DA466F">
        <w:t>E</w:t>
      </w:r>
      <w:r w:rsidR="00E73EA3">
        <w:t>xternal</w:t>
      </w:r>
      <w:r w:rsidR="00096C7A">
        <w:t xml:space="preserve"> </w:t>
      </w:r>
      <w:r w:rsidR="00E73EA3">
        <w:t>programs</w:t>
      </w:r>
      <w:r w:rsidR="00096C7A">
        <w:t xml:space="preserve"> </w:t>
      </w:r>
      <w:r w:rsidR="00DA466F">
        <w:t xml:space="preserve">for modeling propagation and marine mammal behavior </w:t>
      </w:r>
      <w:r w:rsidR="00096C7A">
        <w:t xml:space="preserve">are </w:t>
      </w:r>
      <w:r>
        <w:t xml:space="preserve">automatically installed with the ESME </w:t>
      </w:r>
      <w:r w:rsidR="006A7340">
        <w:t>Workbench</w:t>
      </w:r>
      <w:r>
        <w:t xml:space="preserve">.  </w:t>
      </w:r>
      <w:r w:rsidR="00E73EA3">
        <w:t>E</w:t>
      </w:r>
      <w:r>
        <w:t xml:space="preserve">nvironmental databases are downloaded separately, and linked to the workbench by </w:t>
      </w:r>
      <w:r w:rsidR="00E73EA3">
        <w:t>the user</w:t>
      </w:r>
      <w:r>
        <w:t xml:space="preserve">. </w:t>
      </w:r>
      <w:r w:rsidR="00096C7A">
        <w:t xml:space="preserve">  </w:t>
      </w:r>
      <w:r w:rsidR="00DA466F">
        <w:t xml:space="preserve">The </w:t>
      </w:r>
      <w:r w:rsidR="006A7340">
        <w:t>workbench</w:t>
      </w:r>
      <w:r w:rsidR="00DA466F">
        <w:t xml:space="preserve"> computes propagation and mammal movement in </w:t>
      </w:r>
      <w:r w:rsidR="00CE1B09">
        <w:t xml:space="preserve">four dimensions (3D space and time) </w:t>
      </w:r>
      <w:r w:rsidR="00DA466F">
        <w:t xml:space="preserve">to compute the exposure level </w:t>
      </w:r>
      <w:r w:rsidR="00104FDE">
        <w:t>for</w:t>
      </w:r>
      <w:r w:rsidR="00DA466F">
        <w:t xml:space="preserve"> simulated animals, called “animats”.   The exposure levels are compared with federally established thresholds and reports are</w:t>
      </w:r>
      <w:r w:rsidR="009236A5">
        <w:t xml:space="preserve"> automatically</w:t>
      </w:r>
      <w:r w:rsidR="00DA466F">
        <w:t xml:space="preserve"> generated to </w:t>
      </w:r>
      <w:r w:rsidR="009236A5">
        <w:t>estimat</w:t>
      </w:r>
      <w:r w:rsidR="00DA466F">
        <w:t>e the number of mam</w:t>
      </w:r>
      <w:r w:rsidR="009236A5">
        <w:t>mals that would be affected</w:t>
      </w:r>
      <w:r w:rsidR="00DA466F">
        <w:t xml:space="preserve">.  </w:t>
      </w:r>
      <w:r w:rsidR="00EC1AF7">
        <w:t xml:space="preserve">The </w:t>
      </w:r>
      <w:r w:rsidR="00096C7A">
        <w:t>ESME</w:t>
      </w:r>
      <w:r w:rsidR="00EC1AF7">
        <w:t xml:space="preserve"> Workbench</w:t>
      </w:r>
      <w:r w:rsidR="00096C7A">
        <w:t xml:space="preserve"> is currently configured to </w:t>
      </w:r>
      <w:r w:rsidR="00E73EA3">
        <w:t>simulate sound exposure due to Naval</w:t>
      </w:r>
      <w:r w:rsidR="00096C7A">
        <w:t xml:space="preserve"> training exercises, but c</w:t>
      </w:r>
      <w:r w:rsidR="00E73EA3">
        <w:t>an</w:t>
      </w:r>
      <w:r w:rsidR="00096C7A">
        <w:t xml:space="preserve"> be modified to include </w:t>
      </w:r>
      <w:r w:rsidR="00E73EA3">
        <w:t>other anthropogenic activities,</w:t>
      </w:r>
      <w:r w:rsidR="00096C7A">
        <w:t xml:space="preserve"> such </w:t>
      </w:r>
      <w:r w:rsidR="00E73EA3">
        <w:t xml:space="preserve">as </w:t>
      </w:r>
      <w:r w:rsidR="00096C7A">
        <w:t>oil exploration or pile driving.</w:t>
      </w:r>
    </w:p>
    <w:p w:rsidR="00FE4C27" w:rsidRDefault="00FE4C27" w:rsidP="00FE4C27">
      <w:pPr>
        <w:pStyle w:val="Heading2"/>
      </w:pPr>
      <w:bookmarkStart w:id="1" w:name="_Toc289864564"/>
      <w:r>
        <w:t>Propagation Models</w:t>
      </w:r>
      <w:bookmarkEnd w:id="1"/>
    </w:p>
    <w:p w:rsidR="00FE4C27" w:rsidRDefault="00FE4C27" w:rsidP="00096C7A">
      <w:pPr>
        <w:pStyle w:val="Default"/>
        <w:rPr>
          <w:rFonts w:asciiTheme="minorHAnsi" w:hAnsiTheme="minorHAnsi" w:cstheme="minorHAnsi"/>
          <w:sz w:val="22"/>
          <w:szCs w:val="22"/>
        </w:rPr>
      </w:pPr>
      <w:r w:rsidRPr="009F34DE">
        <w:rPr>
          <w:rFonts w:asciiTheme="minorHAnsi" w:hAnsiTheme="minorHAnsi" w:cstheme="minorHAnsi"/>
          <w:sz w:val="22"/>
          <w:szCs w:val="22"/>
        </w:rPr>
        <w:t xml:space="preserve">Four propagation models are included in the ESME </w:t>
      </w:r>
      <w:r w:rsidR="006A7340">
        <w:rPr>
          <w:rFonts w:asciiTheme="minorHAnsi" w:hAnsiTheme="minorHAnsi" w:cstheme="minorHAnsi"/>
          <w:sz w:val="22"/>
          <w:szCs w:val="22"/>
        </w:rPr>
        <w:t>Workbench</w:t>
      </w:r>
      <w:r w:rsidRPr="009F34DE">
        <w:rPr>
          <w:rFonts w:asciiTheme="minorHAnsi" w:hAnsiTheme="minorHAnsi" w:cstheme="minorHAnsi"/>
          <w:sz w:val="22"/>
          <w:szCs w:val="22"/>
        </w:rPr>
        <w:t xml:space="preserve">.  </w:t>
      </w:r>
      <w:r w:rsidRPr="009F34DE">
        <w:rPr>
          <w:rFonts w:asciiTheme="minorHAnsi" w:hAnsiTheme="minorHAnsi" w:cstheme="minorHAnsi"/>
          <w:b/>
          <w:sz w:val="22"/>
          <w:szCs w:val="22"/>
        </w:rPr>
        <w:t>Bellhop</w:t>
      </w:r>
      <w:r w:rsidRPr="009F34DE">
        <w:rPr>
          <w:rFonts w:asciiTheme="minorHAnsi" w:hAnsiTheme="minorHAnsi" w:cstheme="minorHAnsi"/>
          <w:sz w:val="22"/>
          <w:szCs w:val="22"/>
        </w:rPr>
        <w:t xml:space="preserve"> is a ray-tracing model that can quickly calculate TL in ocean environments that </w:t>
      </w:r>
      <w:r w:rsidR="00F4568D">
        <w:rPr>
          <w:rFonts w:asciiTheme="minorHAnsi" w:hAnsiTheme="minorHAnsi" w:cstheme="minorHAnsi"/>
          <w:sz w:val="22"/>
          <w:szCs w:val="22"/>
        </w:rPr>
        <w:t xml:space="preserve">are many wavelengths deep </w:t>
      </w:r>
      <w:sdt>
        <w:sdtPr>
          <w:rPr>
            <w:rFonts w:asciiTheme="minorHAnsi" w:hAnsiTheme="minorHAnsi" w:cstheme="minorHAnsi"/>
            <w:sz w:val="22"/>
            <w:szCs w:val="22"/>
          </w:rPr>
          <w:id w:val="413847162"/>
          <w:citation/>
        </w:sdtPr>
        <w:sdtContent>
          <w:r w:rsidR="004E048A">
            <w:rPr>
              <w:rFonts w:asciiTheme="minorHAnsi" w:hAnsiTheme="minorHAnsi" w:cstheme="minorHAnsi"/>
              <w:sz w:val="22"/>
              <w:szCs w:val="22"/>
            </w:rPr>
            <w:fldChar w:fldCharType="begin"/>
          </w:r>
          <w:r w:rsidR="00F4568D">
            <w:rPr>
              <w:rFonts w:asciiTheme="minorHAnsi" w:hAnsiTheme="minorHAnsi" w:cstheme="minorHAnsi"/>
              <w:sz w:val="22"/>
              <w:szCs w:val="22"/>
            </w:rPr>
            <w:instrText xml:space="preserve"> CITATION Por87 \l 1033 </w:instrText>
          </w:r>
          <w:r w:rsidR="004E048A">
            <w:rPr>
              <w:rFonts w:asciiTheme="minorHAnsi" w:hAnsiTheme="minorHAnsi" w:cstheme="minorHAnsi"/>
              <w:sz w:val="22"/>
              <w:szCs w:val="22"/>
            </w:rPr>
            <w:fldChar w:fldCharType="separate"/>
          </w:r>
          <w:r w:rsidR="000D2ABE" w:rsidRPr="000D2ABE">
            <w:rPr>
              <w:rFonts w:asciiTheme="minorHAnsi" w:hAnsiTheme="minorHAnsi" w:cstheme="minorHAnsi"/>
              <w:noProof/>
              <w:sz w:val="22"/>
              <w:szCs w:val="22"/>
            </w:rPr>
            <w:t>(Porter 1987)</w:t>
          </w:r>
          <w:r w:rsidR="004E048A">
            <w:rPr>
              <w:rFonts w:asciiTheme="minorHAnsi" w:hAnsiTheme="minorHAnsi" w:cstheme="minorHAnsi"/>
              <w:sz w:val="22"/>
              <w:szCs w:val="22"/>
            </w:rPr>
            <w:fldChar w:fldCharType="end"/>
          </w:r>
        </w:sdtContent>
      </w:sdt>
      <w:r w:rsidRPr="009F34DE">
        <w:rPr>
          <w:rFonts w:asciiTheme="minorHAnsi" w:hAnsiTheme="minorHAnsi" w:cstheme="minorHAnsi"/>
          <w:sz w:val="22"/>
          <w:szCs w:val="22"/>
        </w:rPr>
        <w:t xml:space="preserve">.  </w:t>
      </w:r>
      <w:r w:rsidR="0009285E" w:rsidRPr="009F34DE">
        <w:rPr>
          <w:rFonts w:asciiTheme="minorHAnsi" w:hAnsiTheme="minorHAnsi" w:cstheme="minorHAnsi"/>
          <w:sz w:val="22"/>
          <w:szCs w:val="22"/>
        </w:rPr>
        <w:t xml:space="preserve">The Comprehensive Acoustic System Simulation </w:t>
      </w:r>
      <w:r w:rsidR="006D4A2C">
        <w:rPr>
          <w:rFonts w:asciiTheme="minorHAnsi" w:hAnsiTheme="minorHAnsi" w:cstheme="minorHAnsi"/>
          <w:sz w:val="22"/>
          <w:szCs w:val="22"/>
        </w:rPr>
        <w:t>/</w:t>
      </w:r>
      <w:r w:rsidR="0009285E" w:rsidRPr="009F34DE">
        <w:rPr>
          <w:rFonts w:asciiTheme="minorHAnsi" w:hAnsiTheme="minorHAnsi" w:cstheme="minorHAnsi"/>
          <w:sz w:val="22"/>
          <w:szCs w:val="22"/>
        </w:rPr>
        <w:t xml:space="preserve"> Gaussian Ray Bundle</w:t>
      </w:r>
      <w:r w:rsidR="0009285E" w:rsidRPr="009F34DE">
        <w:rPr>
          <w:rFonts w:asciiTheme="minorHAnsi" w:hAnsiTheme="minorHAnsi" w:cstheme="minorHAnsi"/>
          <w:b/>
          <w:sz w:val="22"/>
          <w:szCs w:val="22"/>
        </w:rPr>
        <w:t xml:space="preserve"> (</w:t>
      </w:r>
      <w:r w:rsidR="006D4A2C" w:rsidRPr="009F34DE">
        <w:rPr>
          <w:rFonts w:asciiTheme="minorHAnsi" w:hAnsiTheme="minorHAnsi" w:cstheme="minorHAnsi"/>
          <w:b/>
          <w:sz w:val="22"/>
          <w:szCs w:val="22"/>
        </w:rPr>
        <w:t>CASS</w:t>
      </w:r>
      <w:r w:rsidR="006D4A2C" w:rsidRPr="006D4A2C">
        <w:rPr>
          <w:rFonts w:asciiTheme="minorHAnsi" w:hAnsiTheme="minorHAnsi" w:cstheme="minorHAnsi"/>
          <w:b/>
          <w:sz w:val="22"/>
          <w:szCs w:val="22"/>
        </w:rPr>
        <w:t>/</w:t>
      </w:r>
      <w:r w:rsidR="0009285E" w:rsidRPr="006D4A2C">
        <w:rPr>
          <w:rFonts w:asciiTheme="minorHAnsi" w:hAnsiTheme="minorHAnsi" w:cstheme="minorHAnsi"/>
          <w:b/>
          <w:sz w:val="22"/>
          <w:szCs w:val="22"/>
        </w:rPr>
        <w:t>GRAB</w:t>
      </w:r>
      <w:r w:rsidR="006D4A2C">
        <w:rPr>
          <w:rFonts w:asciiTheme="minorHAnsi" w:hAnsiTheme="minorHAnsi" w:cstheme="minorHAnsi"/>
          <w:sz w:val="22"/>
          <w:szCs w:val="22"/>
        </w:rPr>
        <w:t xml:space="preserve">) </w:t>
      </w:r>
      <w:r w:rsidR="0009285E" w:rsidRPr="009F34DE">
        <w:rPr>
          <w:rFonts w:asciiTheme="minorHAnsi" w:hAnsiTheme="minorHAnsi" w:cstheme="minorHAnsi"/>
          <w:sz w:val="22"/>
          <w:szCs w:val="22"/>
        </w:rPr>
        <w:t>model</w:t>
      </w:r>
      <w:r w:rsidR="006D4A2C">
        <w:rPr>
          <w:rFonts w:asciiTheme="minorHAnsi" w:hAnsiTheme="minorHAnsi" w:cstheme="minorHAnsi"/>
          <w:sz w:val="22"/>
          <w:szCs w:val="22"/>
        </w:rPr>
        <w:t xml:space="preserve"> is a ray-tracing tool</w:t>
      </w:r>
      <w:r w:rsidR="00F4568D">
        <w:rPr>
          <w:rFonts w:asciiTheme="minorHAnsi" w:hAnsiTheme="minorHAnsi" w:cstheme="minorHAnsi"/>
          <w:sz w:val="22"/>
          <w:szCs w:val="22"/>
        </w:rPr>
        <w:t xml:space="preserve"> </w:t>
      </w:r>
      <w:r w:rsidR="003C5D21">
        <w:rPr>
          <w:rFonts w:asciiTheme="minorHAnsi" w:hAnsiTheme="minorHAnsi" w:cstheme="minorHAnsi"/>
          <w:sz w:val="22"/>
          <w:szCs w:val="22"/>
        </w:rPr>
        <w:t xml:space="preserve">used by the U.S. Navy </w:t>
      </w:r>
      <w:sdt>
        <w:sdtPr>
          <w:rPr>
            <w:rFonts w:asciiTheme="minorHAnsi" w:hAnsiTheme="minorHAnsi" w:cstheme="minorHAnsi"/>
            <w:sz w:val="22"/>
            <w:szCs w:val="22"/>
          </w:rPr>
          <w:id w:val="413847163"/>
          <w:citation/>
        </w:sdtPr>
        <w:sdtContent>
          <w:r w:rsidR="004E048A">
            <w:rPr>
              <w:rFonts w:asciiTheme="minorHAnsi" w:hAnsiTheme="minorHAnsi" w:cstheme="minorHAnsi"/>
              <w:sz w:val="22"/>
              <w:szCs w:val="22"/>
            </w:rPr>
            <w:fldChar w:fldCharType="begin"/>
          </w:r>
          <w:r w:rsidR="00F4568D">
            <w:rPr>
              <w:rFonts w:asciiTheme="minorHAnsi" w:hAnsiTheme="minorHAnsi" w:cstheme="minorHAnsi"/>
              <w:sz w:val="22"/>
              <w:szCs w:val="22"/>
            </w:rPr>
            <w:instrText xml:space="preserve"> CITATION Kee00 \l 1033 </w:instrText>
          </w:r>
          <w:r w:rsidR="004E048A">
            <w:rPr>
              <w:rFonts w:asciiTheme="minorHAnsi" w:hAnsiTheme="minorHAnsi" w:cstheme="minorHAnsi"/>
              <w:sz w:val="22"/>
              <w:szCs w:val="22"/>
            </w:rPr>
            <w:fldChar w:fldCharType="separate"/>
          </w:r>
          <w:r w:rsidR="000D2ABE" w:rsidRPr="000D2ABE">
            <w:rPr>
              <w:rFonts w:asciiTheme="minorHAnsi" w:hAnsiTheme="minorHAnsi" w:cstheme="minorHAnsi"/>
              <w:noProof/>
              <w:sz w:val="22"/>
              <w:szCs w:val="22"/>
            </w:rPr>
            <w:t>(Keenan 2000)</w:t>
          </w:r>
          <w:r w:rsidR="004E048A">
            <w:rPr>
              <w:rFonts w:asciiTheme="minorHAnsi" w:hAnsiTheme="minorHAnsi" w:cstheme="minorHAnsi"/>
              <w:sz w:val="22"/>
              <w:szCs w:val="22"/>
            </w:rPr>
            <w:fldChar w:fldCharType="end"/>
          </w:r>
        </w:sdtContent>
      </w:sdt>
      <w:r w:rsidR="0009285E" w:rsidRPr="009F34DE">
        <w:rPr>
          <w:rFonts w:asciiTheme="minorHAnsi" w:hAnsiTheme="minorHAnsi" w:cstheme="minorHAnsi"/>
          <w:sz w:val="22"/>
          <w:szCs w:val="22"/>
        </w:rPr>
        <w:t xml:space="preserve">.   </w:t>
      </w:r>
      <w:r w:rsidRPr="009F34DE">
        <w:rPr>
          <w:rFonts w:asciiTheme="minorHAnsi" w:hAnsiTheme="minorHAnsi" w:cstheme="minorHAnsi"/>
          <w:sz w:val="22"/>
          <w:szCs w:val="22"/>
        </w:rPr>
        <w:t>The Range-dependent Acoustic Model (</w:t>
      </w:r>
      <w:r w:rsidRPr="009F34DE">
        <w:rPr>
          <w:rFonts w:asciiTheme="minorHAnsi" w:hAnsiTheme="minorHAnsi" w:cstheme="minorHAnsi"/>
          <w:b/>
          <w:sz w:val="22"/>
          <w:szCs w:val="22"/>
        </w:rPr>
        <w:t>RAM</w:t>
      </w:r>
      <w:r w:rsidRPr="009F34DE">
        <w:rPr>
          <w:rFonts w:asciiTheme="minorHAnsi" w:hAnsiTheme="minorHAnsi" w:cstheme="minorHAnsi"/>
          <w:sz w:val="22"/>
          <w:szCs w:val="22"/>
        </w:rPr>
        <w:t xml:space="preserve">) uses the Parabolic Equation (PE) to calculate TL </w:t>
      </w:r>
      <w:r w:rsidR="006D4A2C">
        <w:rPr>
          <w:rFonts w:asciiTheme="minorHAnsi" w:hAnsiTheme="minorHAnsi" w:cstheme="minorHAnsi"/>
          <w:sz w:val="22"/>
          <w:szCs w:val="22"/>
        </w:rPr>
        <w:t xml:space="preserve">in </w:t>
      </w:r>
      <w:r w:rsidRPr="009F34DE">
        <w:rPr>
          <w:rFonts w:asciiTheme="minorHAnsi" w:hAnsiTheme="minorHAnsi" w:cstheme="minorHAnsi"/>
          <w:sz w:val="22"/>
          <w:szCs w:val="22"/>
        </w:rPr>
        <w:t>areas with range-dependent propagation properties</w:t>
      </w:r>
      <w:r w:rsidR="006D4A2C">
        <w:rPr>
          <w:rFonts w:asciiTheme="minorHAnsi" w:hAnsiTheme="minorHAnsi" w:cstheme="minorHAnsi"/>
          <w:sz w:val="22"/>
          <w:szCs w:val="22"/>
        </w:rPr>
        <w:t xml:space="preserve"> and/or </w:t>
      </w:r>
      <w:r w:rsidR="006D4A2C" w:rsidRPr="009F34DE">
        <w:rPr>
          <w:rFonts w:asciiTheme="minorHAnsi" w:hAnsiTheme="minorHAnsi" w:cstheme="minorHAnsi"/>
          <w:sz w:val="22"/>
          <w:szCs w:val="22"/>
        </w:rPr>
        <w:t>multiple layers of sediment</w:t>
      </w:r>
      <w:r w:rsidRPr="009F34DE">
        <w:rPr>
          <w:rFonts w:asciiTheme="minorHAnsi" w:hAnsiTheme="minorHAnsi" w:cstheme="minorHAnsi"/>
          <w:sz w:val="22"/>
          <w:szCs w:val="22"/>
        </w:rPr>
        <w:t xml:space="preserve"> </w:t>
      </w:r>
      <w:sdt>
        <w:sdtPr>
          <w:rPr>
            <w:rFonts w:asciiTheme="minorHAnsi" w:hAnsiTheme="minorHAnsi" w:cstheme="minorHAnsi"/>
            <w:sz w:val="22"/>
            <w:szCs w:val="22"/>
          </w:rPr>
          <w:id w:val="413847164"/>
          <w:citation/>
        </w:sdtPr>
        <w:sdtContent>
          <w:r w:rsidR="004E048A">
            <w:rPr>
              <w:rFonts w:asciiTheme="minorHAnsi" w:hAnsiTheme="minorHAnsi" w:cstheme="minorHAnsi"/>
              <w:sz w:val="22"/>
              <w:szCs w:val="22"/>
            </w:rPr>
            <w:fldChar w:fldCharType="begin"/>
          </w:r>
          <w:r w:rsidR="00F4568D">
            <w:rPr>
              <w:rFonts w:asciiTheme="minorHAnsi" w:hAnsiTheme="minorHAnsi" w:cstheme="minorHAnsi"/>
              <w:sz w:val="22"/>
              <w:szCs w:val="22"/>
            </w:rPr>
            <w:instrText xml:space="preserve"> CITATION Col96 \l 1033 </w:instrText>
          </w:r>
          <w:r w:rsidR="004E048A">
            <w:rPr>
              <w:rFonts w:asciiTheme="minorHAnsi" w:hAnsiTheme="minorHAnsi" w:cstheme="minorHAnsi"/>
              <w:sz w:val="22"/>
              <w:szCs w:val="22"/>
            </w:rPr>
            <w:fldChar w:fldCharType="separate"/>
          </w:r>
          <w:r w:rsidR="000D2ABE" w:rsidRPr="000D2ABE">
            <w:rPr>
              <w:rFonts w:asciiTheme="minorHAnsi" w:hAnsiTheme="minorHAnsi" w:cstheme="minorHAnsi"/>
              <w:noProof/>
              <w:sz w:val="22"/>
              <w:szCs w:val="22"/>
            </w:rPr>
            <w:t>(Collins 1996)</w:t>
          </w:r>
          <w:r w:rsidR="004E048A">
            <w:rPr>
              <w:rFonts w:asciiTheme="minorHAnsi" w:hAnsiTheme="minorHAnsi" w:cstheme="minorHAnsi"/>
              <w:sz w:val="22"/>
              <w:szCs w:val="22"/>
            </w:rPr>
            <w:fldChar w:fldCharType="end"/>
          </w:r>
        </w:sdtContent>
      </w:sdt>
      <w:r w:rsidRPr="009F34DE">
        <w:rPr>
          <w:rFonts w:asciiTheme="minorHAnsi" w:hAnsiTheme="minorHAnsi" w:cstheme="minorHAnsi"/>
          <w:sz w:val="22"/>
          <w:szCs w:val="22"/>
        </w:rPr>
        <w:t xml:space="preserve">. </w:t>
      </w:r>
      <w:r w:rsidR="008C4518" w:rsidRPr="009F34DE">
        <w:rPr>
          <w:rFonts w:asciiTheme="minorHAnsi" w:hAnsiTheme="minorHAnsi" w:cstheme="minorHAnsi"/>
          <w:sz w:val="22"/>
          <w:szCs w:val="22"/>
        </w:rPr>
        <w:t xml:space="preserve"> </w:t>
      </w:r>
      <w:r w:rsidR="009F34DE" w:rsidRPr="009F34DE">
        <w:rPr>
          <w:rFonts w:asciiTheme="minorHAnsi" w:hAnsiTheme="minorHAnsi" w:cstheme="minorHAnsi"/>
          <w:sz w:val="22"/>
          <w:szCs w:val="22"/>
        </w:rPr>
        <w:t>Reflection and Refraction in Multi-Layered Ocean/Ocean Bottoms with Shear Wave Effects (</w:t>
      </w:r>
      <w:r w:rsidR="009F34DE" w:rsidRPr="00096C7A">
        <w:rPr>
          <w:rFonts w:asciiTheme="minorHAnsi" w:hAnsiTheme="minorHAnsi" w:cstheme="minorHAnsi"/>
          <w:b/>
          <w:sz w:val="22"/>
          <w:szCs w:val="22"/>
        </w:rPr>
        <w:t>REFMS</w:t>
      </w:r>
      <w:r w:rsidR="009F34DE" w:rsidRPr="009F34DE">
        <w:rPr>
          <w:rFonts w:asciiTheme="minorHAnsi" w:hAnsiTheme="minorHAnsi" w:cstheme="minorHAnsi"/>
          <w:sz w:val="22"/>
          <w:szCs w:val="22"/>
        </w:rPr>
        <w:t xml:space="preserve">) </w:t>
      </w:r>
      <w:r w:rsidR="009F34DE">
        <w:rPr>
          <w:rFonts w:asciiTheme="minorHAnsi" w:hAnsiTheme="minorHAnsi" w:cstheme="minorHAnsi"/>
          <w:sz w:val="22"/>
          <w:szCs w:val="22"/>
        </w:rPr>
        <w:t xml:space="preserve">is a </w:t>
      </w:r>
      <w:r w:rsidR="006D4A2C">
        <w:rPr>
          <w:rFonts w:asciiTheme="minorHAnsi" w:hAnsiTheme="minorHAnsi" w:cstheme="minorHAnsi"/>
          <w:sz w:val="22"/>
          <w:szCs w:val="22"/>
        </w:rPr>
        <w:t>tool that can be used</w:t>
      </w:r>
      <w:r w:rsidR="009F34DE" w:rsidRPr="009F34DE">
        <w:rPr>
          <w:rFonts w:asciiTheme="minorHAnsi" w:hAnsiTheme="minorHAnsi" w:cstheme="minorHAnsi"/>
          <w:sz w:val="22"/>
          <w:szCs w:val="22"/>
        </w:rPr>
        <w:t xml:space="preserve"> to simulate the propagation of shock waves from an underwater </w:t>
      </w:r>
      <w:r w:rsidR="006D4A2C">
        <w:rPr>
          <w:rFonts w:asciiTheme="minorHAnsi" w:hAnsiTheme="minorHAnsi" w:cstheme="minorHAnsi"/>
          <w:sz w:val="22"/>
          <w:szCs w:val="22"/>
        </w:rPr>
        <w:t xml:space="preserve">explosive </w:t>
      </w:r>
      <w:r w:rsidR="009F34DE" w:rsidRPr="009F34DE">
        <w:rPr>
          <w:rFonts w:asciiTheme="minorHAnsi" w:hAnsiTheme="minorHAnsi" w:cstheme="minorHAnsi"/>
          <w:sz w:val="22"/>
          <w:szCs w:val="22"/>
        </w:rPr>
        <w:t xml:space="preserve">charge. </w:t>
      </w:r>
    </w:p>
    <w:p w:rsidR="00514E9C" w:rsidRDefault="00514E9C" w:rsidP="00096C7A">
      <w:pPr>
        <w:pStyle w:val="Default"/>
        <w:rPr>
          <w:rFonts w:asciiTheme="minorHAnsi" w:hAnsiTheme="minorHAnsi" w:cstheme="minorHAnsi"/>
          <w:sz w:val="22"/>
          <w:szCs w:val="22"/>
        </w:rPr>
      </w:pPr>
    </w:p>
    <w:p w:rsidR="00514E9C" w:rsidRPr="00514E9C" w:rsidRDefault="00514E9C" w:rsidP="00514E9C">
      <w:pPr>
        <w:spacing w:line="240" w:lineRule="auto"/>
      </w:pPr>
      <w:r>
        <w:t xml:space="preserve">Each of the propagation models in the ESME Workbench accesses environmental databases which store bathymetry and other acoustic parameters (sound speed in the ocean and sediment layers, wind velocity, etc).  The models compute transmission loss (TL) in 2D grids of range and depth along transects extending outward from the source position.  The user can configure the transect size and spacing, as well as the range and depth increments to be used in the calculations.  ESME automatically runs a propagation model for each </w:t>
      </w:r>
      <w:proofErr w:type="gramStart"/>
      <w:r>
        <w:t>transect</w:t>
      </w:r>
      <w:proofErr w:type="gramEnd"/>
      <w:r>
        <w:t xml:space="preserve"> and then interpolates TL for points between them.  </w:t>
      </w:r>
    </w:p>
    <w:p w:rsidR="00FE4C27" w:rsidRPr="00FE4C27" w:rsidRDefault="00FE4C27" w:rsidP="00FE4C27">
      <w:pPr>
        <w:pStyle w:val="Heading2"/>
      </w:pPr>
      <w:bookmarkStart w:id="2" w:name="_Toc289864565"/>
      <w:r>
        <w:lastRenderedPageBreak/>
        <w:t>Sound Sources</w:t>
      </w:r>
      <w:bookmarkEnd w:id="2"/>
    </w:p>
    <w:p w:rsidR="00FE4C27" w:rsidRDefault="009A7C5C" w:rsidP="009A7C5C">
      <w:pPr>
        <w:spacing w:line="240" w:lineRule="auto"/>
      </w:pPr>
      <w:r>
        <w:t>Sound pressure level (SPL) at every point in the simulation space is determined by adding the source level (in dB: re 1μPa) to the TL.</w:t>
      </w:r>
      <w:r w:rsidRPr="00343042">
        <w:t xml:space="preserve"> </w:t>
      </w:r>
      <w:r>
        <w:t xml:space="preserve">The </w:t>
      </w:r>
      <w:r w:rsidRPr="00DB0A6F">
        <w:rPr>
          <w:rStyle w:val="Emphasis"/>
          <w:i w:val="0"/>
        </w:rPr>
        <w:t>Naval Undersea Warfare Center</w:t>
      </w:r>
      <w:r w:rsidRPr="00DB0A6F">
        <w:rPr>
          <w:i/>
        </w:rPr>
        <w:t xml:space="preserve"> (</w:t>
      </w:r>
      <w:r w:rsidRPr="00DB0A6F">
        <w:rPr>
          <w:rStyle w:val="Emphasis"/>
          <w:i w:val="0"/>
        </w:rPr>
        <w:t>NUW</w:t>
      </w:r>
      <w:r w:rsidRPr="00DB0A6F">
        <w:rPr>
          <w:rStyle w:val="Emphasis"/>
        </w:rPr>
        <w:t>C</w:t>
      </w:r>
      <w:r w:rsidRPr="00DB0A6F">
        <w:t>)</w:t>
      </w:r>
      <w:r w:rsidR="005B16CF" w:rsidRPr="007E4876">
        <w:rPr>
          <w:rFonts w:cstheme="minorHAnsi"/>
        </w:rPr>
        <w:t xml:space="preserve"> developed </w:t>
      </w:r>
      <w:r w:rsidR="00DE32DA" w:rsidRPr="007E4876">
        <w:rPr>
          <w:rFonts w:cstheme="minorHAnsi"/>
        </w:rPr>
        <w:t xml:space="preserve">NEMO </w:t>
      </w:r>
      <w:r w:rsidR="005B16CF" w:rsidRPr="007E4876">
        <w:rPr>
          <w:rFonts w:cstheme="minorHAnsi"/>
        </w:rPr>
        <w:t>as</w:t>
      </w:r>
      <w:r w:rsidR="00DE32DA" w:rsidRPr="007E4876">
        <w:rPr>
          <w:rFonts w:cstheme="minorHAnsi"/>
        </w:rPr>
        <w:t xml:space="preserve"> an application </w:t>
      </w:r>
      <w:r w:rsidR="005B16CF" w:rsidRPr="007E4876">
        <w:rPr>
          <w:rFonts w:cstheme="minorHAnsi"/>
        </w:rPr>
        <w:t>to model naval</w:t>
      </w:r>
      <w:r w:rsidR="00DE32DA" w:rsidRPr="007E4876">
        <w:rPr>
          <w:rFonts w:cstheme="minorHAnsi"/>
        </w:rPr>
        <w:t xml:space="preserve"> sound source platforms and marine mammal distributions.   The ESME </w:t>
      </w:r>
      <w:r w:rsidR="006A7340">
        <w:rPr>
          <w:rFonts w:cstheme="minorHAnsi"/>
        </w:rPr>
        <w:t>Workbench</w:t>
      </w:r>
      <w:r w:rsidR="00DE32DA" w:rsidRPr="007E4876">
        <w:rPr>
          <w:rFonts w:cstheme="minorHAnsi"/>
        </w:rPr>
        <w:t xml:space="preserve"> currently uses NEMO’s sound source database to specify naval </w:t>
      </w:r>
      <w:r w:rsidR="005F3A0F">
        <w:rPr>
          <w:rFonts w:cstheme="minorHAnsi"/>
        </w:rPr>
        <w:t>platform</w:t>
      </w:r>
      <w:r w:rsidR="00DE32DA" w:rsidRPr="007E4876">
        <w:rPr>
          <w:rFonts w:cstheme="minorHAnsi"/>
        </w:rPr>
        <w:t>s</w:t>
      </w:r>
      <w:r w:rsidR="005F3A0F">
        <w:rPr>
          <w:rFonts w:cstheme="minorHAnsi"/>
        </w:rPr>
        <w:t>.</w:t>
      </w:r>
      <w:r w:rsidR="00DE32DA" w:rsidRPr="007E4876">
        <w:rPr>
          <w:rFonts w:cstheme="minorHAnsi"/>
        </w:rPr>
        <w:t xml:space="preserve">   </w:t>
      </w:r>
      <w:r w:rsidR="00FE4C27">
        <w:t>A wide variety of Nav</w:t>
      </w:r>
      <w:r w:rsidR="00C758B4">
        <w:t>y</w:t>
      </w:r>
      <w:r w:rsidR="00FE4C27">
        <w:t xml:space="preserve"> sonar platforms</w:t>
      </w:r>
      <w:r w:rsidR="005F3A0F">
        <w:t>, sources</w:t>
      </w:r>
      <w:r w:rsidR="00FE4C27">
        <w:t xml:space="preserve"> and ship tracks can be defined.   The ESME </w:t>
      </w:r>
      <w:r w:rsidR="006A7340">
        <w:t>Workbench</w:t>
      </w:r>
      <w:r w:rsidR="00FE4C27">
        <w:t xml:space="preserve"> does not use the marine mammal distribution settings in NEMO.  </w:t>
      </w:r>
    </w:p>
    <w:p w:rsidR="00FE4C27" w:rsidRPr="003D366F" w:rsidRDefault="00FE4C27" w:rsidP="003D366F">
      <w:pPr>
        <w:pStyle w:val="Heading2"/>
      </w:pPr>
      <w:bookmarkStart w:id="3" w:name="_Toc289864566"/>
      <w:r w:rsidRPr="003D366F">
        <w:t>Marine Mammals</w:t>
      </w:r>
      <w:bookmarkEnd w:id="3"/>
    </w:p>
    <w:p w:rsidR="00FE4C27" w:rsidRDefault="00FE4C27" w:rsidP="00E062D1">
      <w:pPr>
        <w:spacing w:line="240" w:lineRule="auto"/>
      </w:pPr>
      <w:r>
        <w:t xml:space="preserve">The ESME </w:t>
      </w:r>
      <w:r w:rsidR="006A7340">
        <w:t>Workbench</w:t>
      </w:r>
      <w:r>
        <w:t xml:space="preserve"> defines animal locations using 3MB, from </w:t>
      </w:r>
      <w:r w:rsidR="005F3A0F">
        <w:t>BIOMIMETICA</w:t>
      </w:r>
      <w:r>
        <w:t xml:space="preserve">.  Within 3MB, the 3 dimensional movements of artificial animals (“animats”) can be defined using a number of species-dependent behavior settings </w:t>
      </w:r>
      <w:sdt>
        <w:sdtPr>
          <w:id w:val="413846974"/>
          <w:citation/>
        </w:sdtPr>
        <w:sdtContent>
          <w:fldSimple w:instr=" CITATION Hou \l 1033 ">
            <w:r w:rsidR="000D2ABE">
              <w:rPr>
                <w:noProof/>
              </w:rPr>
              <w:t>(Houser 2006)</w:t>
            </w:r>
          </w:fldSimple>
        </w:sdtContent>
      </w:sdt>
      <w:r>
        <w:t xml:space="preserve">.  The SPL at each point along an animat’s dive path is used to calculate its maximum SPL exposure as well as its total sound energy level (SEL) exposure.  These values can then be compared with acoustic thresholds to estimate the number of marine mammals that would be affected by the sound.  </w:t>
      </w:r>
    </w:p>
    <w:p w:rsidR="00FE4C27" w:rsidRPr="003D366F" w:rsidRDefault="00FE4C27" w:rsidP="003D366F">
      <w:pPr>
        <w:pStyle w:val="Heading2"/>
      </w:pPr>
      <w:bookmarkStart w:id="4" w:name="_Toc289864567"/>
      <w:r w:rsidRPr="003D366F">
        <w:t>Take Calculations</w:t>
      </w:r>
      <w:bookmarkEnd w:id="4"/>
    </w:p>
    <w:p w:rsidR="00E81B12" w:rsidRDefault="00FE4C27" w:rsidP="003C023D">
      <w:pPr>
        <w:spacing w:line="240" w:lineRule="auto"/>
      </w:pPr>
      <w:r>
        <w:t xml:space="preserve">The ESME </w:t>
      </w:r>
      <w:r w:rsidR="006A7340">
        <w:t>Workbench</w:t>
      </w:r>
      <w:r>
        <w:t xml:space="preserve"> uses auditory thresholds to determine the number of mammals that will be affected, or “taken”.  </w:t>
      </w:r>
      <w:r w:rsidR="00E81B12">
        <w:t>For odontocete cetaceans (toothed whales), the U.S. Navy currently implements three sets of criteria and thresholds for estimating Level A and Level B harassment resultin</w:t>
      </w:r>
      <w:r w:rsidR="003C023D">
        <w:t xml:space="preserve">g from exposure to MFA sources </w:t>
      </w:r>
      <w:sdt>
        <w:sdtPr>
          <w:id w:val="413847346"/>
          <w:citation/>
        </w:sdtPr>
        <w:sdtContent>
          <w:fldSimple w:instr=" CITATION Nav08 \l 1033 ">
            <w:r w:rsidR="003C023D">
              <w:rPr>
                <w:noProof/>
              </w:rPr>
              <w:t>(Navy 2008)</w:t>
            </w:r>
          </w:fldSimple>
        </w:sdtContent>
      </w:sdt>
      <w:r w:rsidR="00E81B12">
        <w:t xml:space="preserve">.  The criterion for a Level </w:t>
      </w:r>
      <w:proofErr w:type="gramStart"/>
      <w:r w:rsidR="00E81B12">
        <w:t>A</w:t>
      </w:r>
      <w:proofErr w:type="gramEnd"/>
      <w:r w:rsidR="00E81B12">
        <w:t xml:space="preserve"> take is considered to be the onset of Permanent Threshold Shift (PTS), or a permanent reduction in hearing sensitivity.  Two criteria exist for Level B takes. The first criterion is the onset of a Temporary Threshold Shift (TTS), or a temporary reduction in hearing sensitivity. The second criterion is a behavioral response, in the absence of auditory fatigue, which is a significant alteration of a species' normal behavioral patterns. </w:t>
      </w:r>
    </w:p>
    <w:p w:rsidR="00E81B12" w:rsidRDefault="00E81B12" w:rsidP="00E959BF">
      <w:r>
        <w:t xml:space="preserve">Thresholds for harassment determined by the onset of PTS and TTS are based on the </w:t>
      </w:r>
      <w:r w:rsidR="003C023D">
        <w:t xml:space="preserve">sound exposure level (dB re: 1 </w:t>
      </w:r>
      <w:r w:rsidR="003C023D" w:rsidRPr="003C023D">
        <w:rPr>
          <w:rFonts w:cstheme="minorHAnsi"/>
        </w:rPr>
        <w:t>µ</w:t>
      </w:r>
      <w:r w:rsidR="003C023D" w:rsidRPr="003C023D">
        <w:t>Pa</w:t>
      </w:r>
      <w:r w:rsidRPr="003C023D">
        <w:rPr>
          <w:vertAlign w:val="superscript"/>
        </w:rPr>
        <w:t>2</w:t>
      </w:r>
      <w:r w:rsidR="003C023D">
        <w:t xml:space="preserve"> </w:t>
      </w:r>
      <w:r w:rsidRPr="003C023D">
        <w:t>s</w:t>
      </w:r>
      <w:r>
        <w:t>) of an animal accumulated over the duration of an exercise.  Sound exposure level is defined as,</w:t>
      </w:r>
    </w:p>
    <w:p w:rsidR="00E959BF" w:rsidRDefault="00E959BF" w:rsidP="00E959BF">
      <w:pPr>
        <w:jc w:val="center"/>
      </w:pPr>
      <m:oMath>
        <m:r>
          <w:rPr>
            <w:rFonts w:ascii="Cambria Math" w:hAnsi="Cambria Math"/>
          </w:rPr>
          <m:t xml:space="preserve">SEL=10 </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f>
              <m:fPr>
                <m:ctrlPr>
                  <w:rPr>
                    <w:rFonts w:ascii="Cambria Math" w:hAnsi="Cambria Math"/>
                    <w:i/>
                  </w:rPr>
                </m:ctrlPr>
              </m:fPr>
              <m:num>
                <m:nary>
                  <m:naryPr>
                    <m:limLoc m:val="undOvr"/>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(t)dt</m:t>
                    </m:r>
                  </m:e>
                </m:nary>
              </m:num>
              <m:den>
                <m:sSubSup>
                  <m:sSubSupPr>
                    <m:ctrlPr>
                      <w:rPr>
                        <w:rFonts w:ascii="Cambria Math" w:hAnsi="Cambria Math"/>
                        <w:i/>
                      </w:rPr>
                    </m:ctrlPr>
                  </m:sSubSupPr>
                  <m:e>
                    <m:r>
                      <w:rPr>
                        <w:rFonts w:ascii="Cambria Math" w:hAnsi="Cambria Math"/>
                      </w:rPr>
                      <m:t>P</m:t>
                    </m:r>
                  </m:e>
                  <m:sub>
                    <m:r>
                      <w:rPr>
                        <w:rFonts w:ascii="Cambria Math" w:hAnsi="Cambria Math"/>
                      </w:rPr>
                      <m:t>ref</m:t>
                    </m:r>
                  </m:sub>
                  <m:sup>
                    <m:r>
                      <w:rPr>
                        <w:rFonts w:ascii="Cambria Math" w:hAnsi="Cambria Math"/>
                      </w:rPr>
                      <m:t>2</m:t>
                    </m:r>
                  </m:sup>
                </m:sSubSup>
                <m:sSub>
                  <m:sSubPr>
                    <m:ctrlPr>
                      <w:rPr>
                        <w:rFonts w:ascii="Cambria Math" w:hAnsi="Cambria Math"/>
                        <w:i/>
                      </w:rPr>
                    </m:ctrlPr>
                  </m:sSubPr>
                  <m:e>
                    <m:r>
                      <w:rPr>
                        <w:rFonts w:ascii="Cambria Math" w:hAnsi="Cambria Math"/>
                      </w:rPr>
                      <m:t>T</m:t>
                    </m:r>
                  </m:e>
                  <m:sub>
                    <m:r>
                      <w:rPr>
                        <w:rFonts w:ascii="Cambria Math" w:hAnsi="Cambria Math"/>
                      </w:rPr>
                      <m:t>ref</m:t>
                    </m:r>
                  </m:sub>
                </m:sSub>
              </m:den>
            </m:f>
          </m:e>
        </m:d>
      </m:oMath>
      <w:r>
        <w:rPr>
          <w:rFonts w:eastAsiaTheme="minorEastAsia"/>
        </w:rPr>
        <w:tab/>
        <w:t>(1)</w:t>
      </w:r>
    </w:p>
    <w:p w:rsidR="00E81B12" w:rsidRDefault="00E81B12" w:rsidP="00E81B12">
      <w:proofErr w:type="gramStart"/>
      <w:r>
        <w:t>where</w:t>
      </w:r>
      <w:proofErr w:type="gramEnd"/>
      <w:r>
        <w:t xml:space="preserve"> </w:t>
      </w:r>
      <w:proofErr w:type="spellStart"/>
      <w:r w:rsidR="003C023D">
        <w:t>P</w:t>
      </w:r>
      <w:r w:rsidR="003C023D" w:rsidRPr="003C023D">
        <w:rPr>
          <w:vertAlign w:val="subscript"/>
        </w:rPr>
        <w:t>ref</w:t>
      </w:r>
      <w:proofErr w:type="spellEnd"/>
      <w:r>
        <w:t xml:space="preserve"> = 1 </w:t>
      </w:r>
      <w:r w:rsidR="003C023D">
        <w:rPr>
          <w:rFonts w:cstheme="minorHAnsi"/>
        </w:rPr>
        <w:t>µ</w:t>
      </w:r>
      <w:r>
        <w:t xml:space="preserve">Pa and </w:t>
      </w:r>
      <w:proofErr w:type="spellStart"/>
      <w:r>
        <w:t>T</w:t>
      </w:r>
      <w:r w:rsidRPr="003C023D">
        <w:rPr>
          <w:vertAlign w:val="subscript"/>
        </w:rPr>
        <w:t>ref</w:t>
      </w:r>
      <w:proofErr w:type="spellEnd"/>
      <w:r w:rsidRPr="003C023D">
        <w:rPr>
          <w:vertAlign w:val="subscript"/>
        </w:rPr>
        <w:t xml:space="preserve"> </w:t>
      </w:r>
      <w:r>
        <w:t xml:space="preserve">= 1 s. Level B harassment due to a behavioral alteration (i.e. in the absence of auditory fatigue) occurs when the maximum sound pressure level (SPL) received over the duration of the exercise is great enough to cause the mammal to significantly alter its normal behavioral patterns.  Sound pressure level is defined in terms of the root-mean-squared pressure field </w:t>
      </w:r>
      <w:r w:rsidR="003C023D">
        <w:t>P</w:t>
      </w:r>
      <w:r>
        <w:t xml:space="preserve"> as,</w:t>
      </w:r>
    </w:p>
    <w:p w:rsidR="00B437B3" w:rsidRDefault="00B437B3" w:rsidP="00B437B3">
      <w:pPr>
        <w:jc w:val="center"/>
      </w:pPr>
      <m:oMath>
        <m:r>
          <w:rPr>
            <w:rFonts w:ascii="Cambria Math" w:hAnsi="Cambria Math"/>
          </w:rPr>
          <m:t xml:space="preserve">SPL=10 </m:t>
        </m:r>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P</m:t>
                    </m:r>
                  </m:e>
                  <m:sub>
                    <m:r>
                      <w:rPr>
                        <w:rFonts w:ascii="Cambria Math" w:hAnsi="Cambria Math"/>
                      </w:rPr>
                      <m:t>rms</m:t>
                    </m:r>
                  </m:sub>
                  <m:sup>
                    <m:r>
                      <w:rPr>
                        <w:rFonts w:ascii="Cambria Math" w:hAnsi="Cambria Math"/>
                      </w:rPr>
                      <m:t>2</m:t>
                    </m:r>
                  </m:sup>
                </m:sSubSup>
              </m:num>
              <m:den>
                <m:sSubSup>
                  <m:sSubSupPr>
                    <m:ctrlPr>
                      <w:rPr>
                        <w:rFonts w:ascii="Cambria Math" w:hAnsi="Cambria Math"/>
                        <w:i/>
                      </w:rPr>
                    </m:ctrlPr>
                  </m:sSubSupPr>
                  <m:e>
                    <m:r>
                      <w:rPr>
                        <w:rFonts w:ascii="Cambria Math" w:hAnsi="Cambria Math"/>
                      </w:rPr>
                      <m:t>P</m:t>
                    </m:r>
                  </m:e>
                  <m:sub>
                    <m:r>
                      <w:rPr>
                        <w:rFonts w:ascii="Cambria Math" w:hAnsi="Cambria Math"/>
                      </w:rPr>
                      <m:t>ref</m:t>
                    </m:r>
                  </m:sub>
                  <m:sup>
                    <m:r>
                      <w:rPr>
                        <w:rFonts w:ascii="Cambria Math" w:hAnsi="Cambria Math"/>
                      </w:rPr>
                      <m:t>2</m:t>
                    </m:r>
                  </m:sup>
                </m:sSubSup>
              </m:den>
            </m:f>
          </m:e>
        </m:d>
      </m:oMath>
      <w:r>
        <w:rPr>
          <w:rFonts w:eastAsiaTheme="minorEastAsia"/>
        </w:rPr>
        <w:t xml:space="preserve">  </w:t>
      </w:r>
      <w:r>
        <w:rPr>
          <w:rFonts w:eastAsiaTheme="minorEastAsia"/>
        </w:rPr>
        <w:tab/>
        <w:t>(2)</w:t>
      </w:r>
    </w:p>
    <w:p w:rsidR="002A4E64" w:rsidRDefault="002274F4" w:rsidP="002A4E64">
      <w:r w:rsidRPr="002274F4">
        <w:t xml:space="preserve">The number of harassments estimated to occur from an exercise is calculated by evaluating a risk function (defined in Appendix J of the HRC EIS) that relates the risk of harassment to the maximum sound pressure level received by a marine mammal </w:t>
      </w:r>
      <w:sdt>
        <w:sdtPr>
          <w:id w:val="413847348"/>
          <w:citation/>
        </w:sdtPr>
        <w:sdtContent>
          <w:fldSimple w:instr=" CITATION Nav08 \l 1033 ">
            <w:r>
              <w:rPr>
                <w:noProof/>
              </w:rPr>
              <w:t>(Navy 2008)</w:t>
            </w:r>
          </w:fldSimple>
        </w:sdtContent>
      </w:sdt>
      <w:r w:rsidRPr="002274F4">
        <w:t>.  The risk function varies between 0 (no risk) and 1 (maximum risk) and can be interpreted as the probability that an individual may alter its behavior in response to a given max</w:t>
      </w:r>
      <w:r>
        <w:t>imum</w:t>
      </w:r>
      <w:r w:rsidRPr="002274F4">
        <w:t xml:space="preserve"> SPL.</w:t>
      </w:r>
      <w:r w:rsidR="002A4E64">
        <w:t xml:space="preserve">  The risk, R, is given by </w:t>
      </w:r>
    </w:p>
    <w:p w:rsidR="002A4E64" w:rsidRDefault="00B437B3" w:rsidP="00B437B3">
      <w:pPr>
        <w:jc w:val="center"/>
      </w:pPr>
      <m:oMath>
        <m:r>
          <w:rPr>
            <w:rFonts w:ascii="Cambria Math" w:hAnsi="Cambria Math"/>
          </w:rPr>
          <w:lastRenderedPageBreak/>
          <m:t>R=</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L-B</m:t>
                        </m:r>
                      </m:num>
                      <m:den>
                        <m:r>
                          <w:rPr>
                            <w:rFonts w:ascii="Cambria Math" w:hAnsi="Cambria Math"/>
                          </w:rPr>
                          <m:t>K</m:t>
                        </m:r>
                      </m:den>
                    </m:f>
                  </m:e>
                </m:d>
              </m:e>
              <m:sup>
                <m:r>
                  <w:rPr>
                    <w:rFonts w:ascii="Cambria Math" w:hAnsi="Cambria Math"/>
                  </w:rPr>
                  <m:t>A</m:t>
                </m:r>
              </m:sup>
            </m:sSup>
          </m:num>
          <m:den>
            <m:sSup>
              <m:sSupPr>
                <m:ctrlPr>
                  <w:rPr>
                    <w:rFonts w:ascii="Cambria Math" w:hAnsi="Cambria Math"/>
                    <w:i/>
                  </w:rPr>
                </m:ctrlPr>
              </m:sSupPr>
              <m:e>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L-B</m:t>
                        </m:r>
                      </m:num>
                      <m:den>
                        <m:r>
                          <w:rPr>
                            <w:rFonts w:ascii="Cambria Math" w:hAnsi="Cambria Math"/>
                          </w:rPr>
                          <m:t>K</m:t>
                        </m:r>
                      </m:den>
                    </m:f>
                  </m:e>
                </m:d>
              </m:e>
              <m:sup>
                <m:r>
                  <w:rPr>
                    <w:rFonts w:ascii="Cambria Math" w:hAnsi="Cambria Math"/>
                  </w:rPr>
                  <m:t>A</m:t>
                </m:r>
              </m:sup>
            </m:sSup>
          </m:den>
        </m:f>
      </m:oMath>
      <w:r w:rsidR="00EA2758">
        <w:rPr>
          <w:rFonts w:eastAsiaTheme="minorEastAsia"/>
        </w:rPr>
        <w:tab/>
      </w:r>
      <w:r w:rsidR="00EA2758">
        <w:rPr>
          <w:rFonts w:eastAsiaTheme="minorEastAsia"/>
        </w:rPr>
        <w:tab/>
        <w:t xml:space="preserve"> </w:t>
      </w:r>
      <w:r>
        <w:rPr>
          <w:rFonts w:eastAsiaTheme="minorEastAsia"/>
        </w:rPr>
        <w:t>(3)</w:t>
      </w:r>
    </w:p>
    <w:p w:rsidR="002A4E64" w:rsidRDefault="002A4E64" w:rsidP="002A4E64">
      <w:proofErr w:type="gramStart"/>
      <w:r>
        <w:t>where</w:t>
      </w:r>
      <w:proofErr w:type="gramEnd"/>
      <w:r>
        <w:t xml:space="preserve"> L is the maximum received SPL level (dB).  The basement value, B, is 120 dB, and K is set to 45 dB so that a received level of 165 dB corresponds to a 50 % probability of harassment. We note that the algebraic form of the risk function in the literature </w:t>
      </w:r>
      <w:sdt>
        <w:sdtPr>
          <w:id w:val="413847349"/>
          <w:citation/>
        </w:sdtPr>
        <w:sdtContent>
          <w:fldSimple w:instr=" CITATION Nav08 \l 1033 ">
            <w:r>
              <w:rPr>
                <w:noProof/>
              </w:rPr>
              <w:t>(Navy 2008)</w:t>
            </w:r>
          </w:fldSimple>
        </w:sdtContent>
      </w:sdt>
      <w:r>
        <w:t xml:space="preserve"> has been recast into the form shown in Equation 3  in order to avoid a divide-by-zero error that would occur in the original formula when L - B = K.  The risk transition sharpness parameter, A, depends on the marine mammal classification.   For all odontocetes (toothed whales, dolphins and porpoises), except the harbor porpoise (</w:t>
      </w:r>
      <w:r w:rsidRPr="002A4E64">
        <w:rPr>
          <w:i/>
        </w:rPr>
        <w:t>Phocoena phocoena</w:t>
      </w:r>
      <w:r>
        <w:t xml:space="preserve">), A = 10.  (The harbor porpoise is given special consideration as a particularly sensitive species.) The risk function for odontocetes is plotted in Figure Fig. 1.  </w:t>
      </w:r>
    </w:p>
    <w:p w:rsidR="00262BBF" w:rsidRDefault="006975E8" w:rsidP="00262BBF">
      <w:pPr>
        <w:jc w:val="center"/>
      </w:pPr>
      <w:r>
        <w:rPr>
          <w:noProof/>
        </w:rPr>
        <w:drawing>
          <wp:inline distT="0" distB="0" distL="0" distR="0">
            <wp:extent cx="3638550" cy="2577577"/>
            <wp:effectExtent l="19050" t="0" r="0" b="0"/>
            <wp:docPr id="3" name="Picture 2" descr="risk_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k_function.jpg"/>
                    <pic:cNvPicPr/>
                  </pic:nvPicPr>
                  <pic:blipFill>
                    <a:blip r:embed="rId9" cstate="print"/>
                    <a:stretch>
                      <a:fillRect/>
                    </a:stretch>
                  </pic:blipFill>
                  <pic:spPr>
                    <a:xfrm>
                      <a:off x="0" y="0"/>
                      <a:ext cx="3640486" cy="2578949"/>
                    </a:xfrm>
                    <a:prstGeom prst="rect">
                      <a:avLst/>
                    </a:prstGeom>
                  </pic:spPr>
                </pic:pic>
              </a:graphicData>
            </a:graphic>
          </wp:inline>
        </w:drawing>
      </w:r>
    </w:p>
    <w:p w:rsidR="003C023D" w:rsidRDefault="002A4E64" w:rsidP="002A4E64">
      <w:r>
        <w:t>When the maximum received SPL is near 120 dB, the risk of harassment is low. The risk rises sharply as the maximum received SPL approaches 160 dB and reaches a maximum value of 1 when the maximum received SPL is 195 dB.</w:t>
      </w:r>
    </w:p>
    <w:p w:rsidR="00FE4C27" w:rsidRDefault="00FE4C27" w:rsidP="00FE4C27">
      <w:r>
        <w:t xml:space="preserve">The ESME </w:t>
      </w:r>
      <w:r w:rsidR="006A7340">
        <w:t>Workbench</w:t>
      </w:r>
      <w:r>
        <w:t xml:space="preserve"> calculates the number of animats taken during a simulation.  A spreadsheet report summarizes the number of each species that exceeded each of the three take thresholds described above.</w:t>
      </w:r>
    </w:p>
    <w:p w:rsidR="0078739D" w:rsidRDefault="00A90901" w:rsidP="00E93C8E">
      <w:pPr>
        <w:pStyle w:val="Heading2"/>
      </w:pPr>
      <w:bookmarkStart w:id="5" w:name="_Toc289864568"/>
      <w:r>
        <w:t>U</w:t>
      </w:r>
      <w:r w:rsidR="0078739D">
        <w:t>ser guide</w:t>
      </w:r>
      <w:bookmarkEnd w:id="5"/>
    </w:p>
    <w:p w:rsidR="008C7CE5" w:rsidRDefault="007D56E9" w:rsidP="005F3A0F">
      <w:pPr>
        <w:spacing w:line="240" w:lineRule="auto"/>
        <w:contextualSpacing/>
        <w:rPr>
          <w:b/>
          <w:sz w:val="24"/>
          <w:szCs w:val="24"/>
          <w:u w:val="single"/>
        </w:rPr>
      </w:pPr>
      <w:r>
        <w:t xml:space="preserve">The ESME </w:t>
      </w:r>
      <w:r w:rsidR="006A7340">
        <w:t>Workbench</w:t>
      </w:r>
      <w:r>
        <w:t xml:space="preserve"> user guide is intended to help new users set up and run </w:t>
      </w:r>
      <w:r w:rsidR="001C25D0">
        <w:t xml:space="preserve">simulations, </w:t>
      </w:r>
      <w:r>
        <w:t xml:space="preserve">called “experiments”.  </w:t>
      </w:r>
      <w:r w:rsidR="00C72BF0">
        <w:t>C</w:t>
      </w:r>
      <w:r>
        <w:t xml:space="preserve">hapter </w:t>
      </w:r>
      <w:r w:rsidR="00C72BF0">
        <w:t xml:space="preserve">2 </w:t>
      </w:r>
      <w:r>
        <w:t>describes how</w:t>
      </w:r>
      <w:r w:rsidR="00F20E5E">
        <w:t xml:space="preserve"> set up the directory structure for the ESME </w:t>
      </w:r>
      <w:r w:rsidR="006A7340">
        <w:t>Workbench</w:t>
      </w:r>
      <w:r w:rsidR="00F20E5E">
        <w:t>.  It provides detailed instructions for download</w:t>
      </w:r>
      <w:r w:rsidR="00712ADE">
        <w:t>ing</w:t>
      </w:r>
      <w:r w:rsidR="00F20E5E">
        <w:t xml:space="preserve"> and installing the main program, as well as the supplemental databases needed to run simulations.  Chapter </w:t>
      </w:r>
      <w:r w:rsidR="001C25D0">
        <w:t>3</w:t>
      </w:r>
      <w:r w:rsidR="00F20E5E">
        <w:t xml:space="preserve"> guides the user through the initial startup</w:t>
      </w:r>
      <w:r w:rsidR="00712ADE">
        <w:t xml:space="preserve"> of the ESME </w:t>
      </w:r>
      <w:r w:rsidR="006A7340">
        <w:t>Workbench</w:t>
      </w:r>
      <w:r w:rsidR="00F20E5E">
        <w:t xml:space="preserve">.  It highlights the layout of the main components in the </w:t>
      </w:r>
      <w:r w:rsidR="00C72BF0">
        <w:t>GUI</w:t>
      </w:r>
      <w:r w:rsidR="00F20E5E">
        <w:t xml:space="preserve"> and defines some of the terminology used in subsequent discussions.  Instructions are given to link the ESME </w:t>
      </w:r>
      <w:r w:rsidR="006A7340">
        <w:t>Workbench</w:t>
      </w:r>
      <w:r w:rsidR="00F20E5E">
        <w:t xml:space="preserve"> with the supp</w:t>
      </w:r>
      <w:r w:rsidR="00712ADE">
        <w:t>lemental databases and programs, and f</w:t>
      </w:r>
      <w:r w:rsidR="00F20E5E">
        <w:t>low charts illustrate the basic steps necessary to create and run an experiment.</w:t>
      </w:r>
      <w:r w:rsidR="001C25D0">
        <w:t xml:space="preserve">  Finally, chapter 4</w:t>
      </w:r>
      <w:r w:rsidR="00F20E5E">
        <w:t xml:space="preserve"> provides a detailed step-by-step example expe</w:t>
      </w:r>
      <w:r w:rsidR="00FC346D">
        <w:t xml:space="preserve">riment to demonstrate the capabilities of the ESME </w:t>
      </w:r>
      <w:r w:rsidR="006A7340">
        <w:t>Workbench</w:t>
      </w:r>
      <w:r w:rsidR="00FC346D">
        <w:t>.</w:t>
      </w:r>
      <w:r w:rsidR="008C4518">
        <w:br w:type="page"/>
      </w:r>
    </w:p>
    <w:p w:rsidR="004D27A0" w:rsidRDefault="003963BA" w:rsidP="004D27A0">
      <w:pPr>
        <w:pStyle w:val="Heading1"/>
      </w:pPr>
      <w:bookmarkStart w:id="6" w:name="_Toc289864569"/>
      <w:r>
        <w:lastRenderedPageBreak/>
        <w:t xml:space="preserve">Chapter 2: </w:t>
      </w:r>
      <w:r w:rsidR="004D27A0">
        <w:t>ESME Workbench Installation</w:t>
      </w:r>
      <w:bookmarkEnd w:id="6"/>
    </w:p>
    <w:p w:rsidR="008C3BBE" w:rsidRDefault="00E93C8E" w:rsidP="008C3BBE">
      <w:pPr>
        <w:spacing w:line="240" w:lineRule="auto"/>
        <w:contextualSpacing/>
      </w:pPr>
      <w:r>
        <w:t>This section provides a summary of how to install and set up the ESME Workbench.</w:t>
      </w:r>
      <w:r w:rsidR="008C3BBE">
        <w:t xml:space="preserve"> </w:t>
      </w:r>
    </w:p>
    <w:p w:rsidR="008C3BBE" w:rsidRPr="008B2BF6" w:rsidRDefault="008C3BBE" w:rsidP="008C3BBE">
      <w:pPr>
        <w:spacing w:line="240" w:lineRule="auto"/>
        <w:contextualSpacing/>
      </w:pPr>
      <w:r>
        <w:t>Note: The ESME workbench currently requires the</w:t>
      </w:r>
      <w:r w:rsidRPr="008B2BF6">
        <w:t xml:space="preserve"> Windows 7 operating system</w:t>
      </w:r>
      <w:r>
        <w:t>.</w:t>
      </w:r>
    </w:p>
    <w:p w:rsidR="0078739D" w:rsidRPr="008C7CE5" w:rsidRDefault="0078739D" w:rsidP="004D27A0">
      <w:pPr>
        <w:pStyle w:val="Heading2"/>
      </w:pPr>
      <w:bookmarkStart w:id="7" w:name="_Toc289864570"/>
      <w:r w:rsidRPr="008C7CE5">
        <w:t>Creating a Local Directory Structure</w:t>
      </w:r>
      <w:bookmarkEnd w:id="7"/>
    </w:p>
    <w:p w:rsidR="004D27A0" w:rsidRPr="008B2BF6" w:rsidRDefault="004D27A0" w:rsidP="004D27A0">
      <w:pPr>
        <w:spacing w:line="240" w:lineRule="auto"/>
      </w:pPr>
      <w:r>
        <w:t>A</w:t>
      </w:r>
      <w:r w:rsidRPr="008B2BF6">
        <w:t xml:space="preserve"> basic directory structure is </w:t>
      </w:r>
      <w:r>
        <w:t xml:space="preserve">suggested </w:t>
      </w:r>
      <w:r w:rsidRPr="008B2BF6">
        <w:t>to keep the input/output and program files organized when runnin</w:t>
      </w:r>
      <w:r w:rsidR="008D02FC">
        <w:t>g</w:t>
      </w:r>
      <w:r w:rsidRPr="008B2BF6">
        <w:t xml:space="preserve"> the ESME Workbench.  </w:t>
      </w:r>
      <w:r w:rsidR="008D02FC">
        <w:t xml:space="preserve">The directory names and structure listed below are </w:t>
      </w:r>
      <w:r w:rsidR="008D02FC" w:rsidRPr="008B2BF6">
        <w:t>recommended</w:t>
      </w:r>
      <w:r w:rsidR="008D02FC">
        <w:t>, but not required.</w:t>
      </w:r>
      <w:r w:rsidR="008D02FC" w:rsidRPr="008B2BF6">
        <w:t xml:space="preserve"> </w:t>
      </w:r>
      <w:r w:rsidR="008D02FC">
        <w:t>T</w:t>
      </w:r>
      <w:r w:rsidRPr="008B2BF6">
        <w:t xml:space="preserve">hese </w:t>
      </w:r>
      <w:r w:rsidR="008D02FC">
        <w:t xml:space="preserve">directory </w:t>
      </w:r>
      <w:r w:rsidRPr="008B2BF6">
        <w:t xml:space="preserve">names will be used throughout this document.  </w:t>
      </w:r>
    </w:p>
    <w:p w:rsidR="003962BC" w:rsidRPr="008B2BF6" w:rsidRDefault="003962BC" w:rsidP="004074B3">
      <w:pPr>
        <w:spacing w:line="240" w:lineRule="auto"/>
      </w:pPr>
      <w:r w:rsidRPr="008B2BF6">
        <w:t>Create the following directories on the local computer</w:t>
      </w:r>
      <w:r w:rsidR="004074B3" w:rsidRPr="008B2BF6">
        <w:t xml:space="preserve">: </w:t>
      </w:r>
    </w:p>
    <w:p w:rsidR="003962BC" w:rsidRPr="008B2BF6" w:rsidRDefault="003962BC" w:rsidP="004074B3">
      <w:pPr>
        <w:pStyle w:val="ListParagraph"/>
        <w:numPr>
          <w:ilvl w:val="0"/>
          <w:numId w:val="2"/>
        </w:numPr>
        <w:spacing w:line="240" w:lineRule="auto"/>
      </w:pPr>
      <w:proofErr w:type="spellStart"/>
      <w:r w:rsidRPr="008B2BF6">
        <w:t>ESME_program_files</w:t>
      </w:r>
      <w:proofErr w:type="spellEnd"/>
    </w:p>
    <w:p w:rsidR="003366A6" w:rsidRPr="008B2BF6" w:rsidRDefault="00565AF2" w:rsidP="004074B3">
      <w:pPr>
        <w:pStyle w:val="ListParagraph"/>
        <w:numPr>
          <w:ilvl w:val="1"/>
          <w:numId w:val="2"/>
        </w:numPr>
        <w:spacing w:line="240" w:lineRule="auto"/>
      </w:pPr>
      <w:r>
        <w:t xml:space="preserve">The </w:t>
      </w:r>
      <w:r w:rsidR="003366A6" w:rsidRPr="008B2BF6">
        <w:t xml:space="preserve">installation setup file and most of the program files to run </w:t>
      </w:r>
      <w:r w:rsidR="00F8126F" w:rsidRPr="008B2BF6">
        <w:t>ESME</w:t>
      </w:r>
      <w:r w:rsidR="003366A6" w:rsidRPr="008B2BF6">
        <w:t xml:space="preserve"> </w:t>
      </w:r>
      <w:r>
        <w:t>will be stored here.</w:t>
      </w:r>
    </w:p>
    <w:p w:rsidR="000D5D50" w:rsidRPr="008B2BF6" w:rsidRDefault="003962BC" w:rsidP="004074B3">
      <w:pPr>
        <w:pStyle w:val="ListParagraph"/>
        <w:numPr>
          <w:ilvl w:val="0"/>
          <w:numId w:val="2"/>
        </w:numPr>
        <w:spacing w:line="240" w:lineRule="auto"/>
      </w:pPr>
      <w:proofErr w:type="spellStart"/>
      <w:r w:rsidRPr="008B2BF6">
        <w:t>ESME_experiments</w:t>
      </w:r>
      <w:proofErr w:type="spellEnd"/>
    </w:p>
    <w:p w:rsidR="00F8126F" w:rsidRPr="008B2BF6" w:rsidRDefault="00565AF2" w:rsidP="004074B3">
      <w:pPr>
        <w:pStyle w:val="ListParagraph"/>
        <w:numPr>
          <w:ilvl w:val="1"/>
          <w:numId w:val="2"/>
        </w:numPr>
        <w:spacing w:line="240" w:lineRule="auto"/>
      </w:pPr>
      <w:r>
        <w:t>The ESME experiment file (</w:t>
      </w:r>
      <w:r w:rsidR="00F8126F" w:rsidRPr="008B2BF6">
        <w:t>.</w:t>
      </w:r>
      <w:proofErr w:type="spellStart"/>
      <w:r w:rsidR="00F8126F" w:rsidRPr="008B2BF6">
        <w:t>esme</w:t>
      </w:r>
      <w:proofErr w:type="spellEnd"/>
      <w:r>
        <w:t>)</w:t>
      </w:r>
      <w:r w:rsidR="00F8126F" w:rsidRPr="008B2BF6">
        <w:t xml:space="preserve"> file for each specific experiment run in </w:t>
      </w:r>
      <w:r w:rsidR="000A39C4" w:rsidRPr="008B2BF6">
        <w:t xml:space="preserve">the </w:t>
      </w:r>
      <w:r w:rsidR="00F8126F" w:rsidRPr="008B2BF6">
        <w:t xml:space="preserve">ESME </w:t>
      </w:r>
      <w:r w:rsidR="006A7340">
        <w:t>Workbench</w:t>
      </w:r>
      <w:r w:rsidR="00F8126F" w:rsidRPr="008B2BF6">
        <w:t>.</w:t>
      </w:r>
      <w:r w:rsidR="003366A6" w:rsidRPr="008B2BF6">
        <w:t xml:space="preserve"> </w:t>
      </w:r>
      <w:r>
        <w:t xml:space="preserve">  The ESME experiment</w:t>
      </w:r>
      <w:r w:rsidR="00F8126F" w:rsidRPr="008B2BF6">
        <w:t xml:space="preserve"> file contains the paths to the input data</w:t>
      </w:r>
      <w:r w:rsidR="000A39C4" w:rsidRPr="008B2BF6">
        <w:t xml:space="preserve"> files and the</w:t>
      </w:r>
      <w:r w:rsidR="00F8126F" w:rsidRPr="008B2BF6">
        <w:t xml:space="preserve"> location of analysis points in the experiment.  </w:t>
      </w:r>
    </w:p>
    <w:p w:rsidR="003366A6" w:rsidRDefault="00F8126F" w:rsidP="004074B3">
      <w:pPr>
        <w:pStyle w:val="ListParagraph"/>
        <w:numPr>
          <w:ilvl w:val="1"/>
          <w:numId w:val="2"/>
        </w:numPr>
        <w:spacing w:line="240" w:lineRule="auto"/>
      </w:pPr>
      <w:r w:rsidRPr="008B2BF6">
        <w:t>Folders will also be created in the same directory as the *.</w:t>
      </w:r>
      <w:proofErr w:type="spellStart"/>
      <w:r w:rsidRPr="008B2BF6">
        <w:t>esme</w:t>
      </w:r>
      <w:proofErr w:type="spellEnd"/>
      <w:r w:rsidRPr="008B2BF6">
        <w:t xml:space="preserve"> file which contain </w:t>
      </w:r>
      <w:r w:rsidR="003366A6" w:rsidRPr="008B2BF6">
        <w:t xml:space="preserve">the output files </w:t>
      </w:r>
      <w:r w:rsidRPr="008B2BF6">
        <w:t xml:space="preserve">(*.tlr) </w:t>
      </w:r>
      <w:r w:rsidR="003366A6" w:rsidRPr="008B2BF6">
        <w:t>from the transmission loss</w:t>
      </w:r>
      <w:r w:rsidR="006F7DB0" w:rsidRPr="008B2BF6">
        <w:t xml:space="preserve"> (TL)</w:t>
      </w:r>
      <w:r w:rsidR="003366A6" w:rsidRPr="008B2BF6">
        <w:t xml:space="preserve"> calculations.</w:t>
      </w:r>
      <w:r w:rsidRPr="008B2BF6">
        <w:t xml:space="preserve">  (These folders are hidden.)</w:t>
      </w:r>
    </w:p>
    <w:p w:rsidR="00EF2E5C" w:rsidRPr="008B2BF6" w:rsidRDefault="00EF2E5C" w:rsidP="00EF2E5C">
      <w:pPr>
        <w:pStyle w:val="ListParagraph"/>
        <w:numPr>
          <w:ilvl w:val="1"/>
          <w:numId w:val="2"/>
        </w:numPr>
        <w:spacing w:line="240" w:lineRule="auto"/>
      </w:pPr>
      <w:r>
        <w:t>Transect TL data files (.</w:t>
      </w:r>
      <w:proofErr w:type="spellStart"/>
      <w:r>
        <w:t>csv</w:t>
      </w:r>
      <w:proofErr w:type="spellEnd"/>
      <w:r>
        <w:t>) and plots (.</w:t>
      </w:r>
      <w:proofErr w:type="spellStart"/>
      <w:r>
        <w:t>png</w:t>
      </w:r>
      <w:proofErr w:type="spellEnd"/>
      <w:r>
        <w:t>) ca</w:t>
      </w:r>
      <w:r w:rsidRPr="008B2BF6">
        <w:t>n be saved here.</w:t>
      </w:r>
    </w:p>
    <w:p w:rsidR="00C9147F" w:rsidRDefault="00C9147F" w:rsidP="004074B3">
      <w:pPr>
        <w:pStyle w:val="ListParagraph"/>
        <w:numPr>
          <w:ilvl w:val="1"/>
          <w:numId w:val="2"/>
        </w:numPr>
        <w:spacing w:line="240" w:lineRule="auto"/>
      </w:pPr>
      <w:r w:rsidRPr="008B2BF6">
        <w:t>The results of the scenario analysis (.</w:t>
      </w:r>
      <w:proofErr w:type="spellStart"/>
      <w:r w:rsidRPr="008B2BF6">
        <w:t>csv</w:t>
      </w:r>
      <w:proofErr w:type="spellEnd"/>
      <w:r w:rsidRPr="008B2BF6">
        <w:t xml:space="preserve"> file) can also be saved here.</w:t>
      </w:r>
    </w:p>
    <w:p w:rsidR="008C7CE5" w:rsidRPr="008B2BF6" w:rsidRDefault="008C7CE5" w:rsidP="008C7CE5">
      <w:pPr>
        <w:pStyle w:val="ListParagraph"/>
        <w:numPr>
          <w:ilvl w:val="0"/>
          <w:numId w:val="2"/>
        </w:numPr>
        <w:spacing w:line="240" w:lineRule="auto"/>
      </w:pPr>
      <w:proofErr w:type="spellStart"/>
      <w:r>
        <w:t>OAML_databases</w:t>
      </w:r>
      <w:proofErr w:type="spellEnd"/>
    </w:p>
    <w:p w:rsidR="008C7CE5" w:rsidRPr="008B2BF6" w:rsidRDefault="00565AF2" w:rsidP="008C7CE5">
      <w:pPr>
        <w:pStyle w:val="ListParagraph"/>
        <w:numPr>
          <w:ilvl w:val="1"/>
          <w:numId w:val="2"/>
        </w:numPr>
        <w:spacing w:line="240" w:lineRule="auto"/>
      </w:pPr>
      <w:r>
        <w:t>T</w:t>
      </w:r>
      <w:r w:rsidR="008C7CE5" w:rsidRPr="008B2BF6">
        <w:t xml:space="preserve">he environment files necessary to run </w:t>
      </w:r>
      <w:r w:rsidR="00D6410B">
        <w:t>propagation models</w:t>
      </w:r>
      <w:r w:rsidR="008C7CE5" w:rsidRPr="008B2BF6">
        <w:t xml:space="preserve"> in ESME</w:t>
      </w:r>
      <w:r>
        <w:t xml:space="preserve"> will be stored here</w:t>
      </w:r>
      <w:r w:rsidR="008C7CE5" w:rsidRPr="008B2BF6">
        <w:t>.</w:t>
      </w:r>
    </w:p>
    <w:p w:rsidR="008C7CE5" w:rsidRPr="008B2BF6" w:rsidRDefault="008C7CE5" w:rsidP="008C7CE5">
      <w:pPr>
        <w:pStyle w:val="ListParagraph"/>
        <w:numPr>
          <w:ilvl w:val="0"/>
          <w:numId w:val="2"/>
        </w:numPr>
        <w:spacing w:line="240" w:lineRule="auto"/>
      </w:pPr>
      <w:proofErr w:type="spellStart"/>
      <w:r w:rsidRPr="008B2BF6">
        <w:t>Scenario_Builder</w:t>
      </w:r>
      <w:proofErr w:type="spellEnd"/>
      <w:r w:rsidRPr="008B2BF6">
        <w:t xml:space="preserve">.  </w:t>
      </w:r>
    </w:p>
    <w:p w:rsidR="008C7CE5" w:rsidRPr="008B2BF6" w:rsidRDefault="00565AF2" w:rsidP="008C7CE5">
      <w:pPr>
        <w:pStyle w:val="ListParagraph"/>
        <w:numPr>
          <w:ilvl w:val="1"/>
          <w:numId w:val="2"/>
        </w:numPr>
        <w:spacing w:line="240" w:lineRule="auto"/>
      </w:pPr>
      <w:r>
        <w:t>T</w:t>
      </w:r>
      <w:r w:rsidR="008C7CE5" w:rsidRPr="008B2BF6">
        <w:t>he scenario builder executable file (.jar) and all the subdirectories associated with scenario builder.</w:t>
      </w:r>
    </w:p>
    <w:p w:rsidR="008C7CE5" w:rsidRPr="008B2BF6" w:rsidRDefault="008C7CE5" w:rsidP="008C7CE5">
      <w:pPr>
        <w:pStyle w:val="ListParagraph"/>
        <w:numPr>
          <w:ilvl w:val="0"/>
          <w:numId w:val="2"/>
        </w:numPr>
        <w:spacing w:line="240" w:lineRule="auto"/>
      </w:pPr>
      <w:r w:rsidRPr="008B2BF6">
        <w:t>3MB_data_files</w:t>
      </w:r>
    </w:p>
    <w:p w:rsidR="008C7CE5" w:rsidRPr="008B2BF6" w:rsidRDefault="008C7CE5" w:rsidP="008C7CE5">
      <w:pPr>
        <w:pStyle w:val="ListParagraph"/>
        <w:numPr>
          <w:ilvl w:val="1"/>
          <w:numId w:val="2"/>
        </w:numPr>
        <w:spacing w:line="240" w:lineRule="auto"/>
      </w:pPr>
      <w:r w:rsidRPr="008B2BF6">
        <w:t>This will store the population distribution (.</w:t>
      </w:r>
      <w:proofErr w:type="spellStart"/>
      <w:r w:rsidRPr="008B2BF6">
        <w:t>sce</w:t>
      </w:r>
      <w:proofErr w:type="spellEnd"/>
      <w:r w:rsidRPr="008B2BF6">
        <w:t>) files generated by 3MB.</w:t>
      </w:r>
    </w:p>
    <w:p w:rsidR="004D27A0" w:rsidRDefault="00184307" w:rsidP="004D27A0">
      <w:pPr>
        <w:pStyle w:val="Heading2"/>
      </w:pPr>
      <w:bookmarkStart w:id="8" w:name="_Toc289864571"/>
      <w:r>
        <w:t>Install</w:t>
      </w:r>
      <w:r w:rsidR="004D27A0">
        <w:t>in</w:t>
      </w:r>
      <w:r>
        <w:t>g ESME</w:t>
      </w:r>
      <w:bookmarkEnd w:id="8"/>
    </w:p>
    <w:p w:rsidR="003962BC" w:rsidRPr="008B2BF6" w:rsidRDefault="003962BC" w:rsidP="00285734">
      <w:pPr>
        <w:spacing w:line="240" w:lineRule="auto"/>
      </w:pPr>
      <w:r w:rsidRPr="008B2BF6">
        <w:t>Download</w:t>
      </w:r>
      <w:r w:rsidR="00285734" w:rsidRPr="008B2BF6">
        <w:t xml:space="preserve"> the ESME</w:t>
      </w:r>
      <w:r w:rsidRPr="008B2BF6">
        <w:t xml:space="preserve"> </w:t>
      </w:r>
      <w:r w:rsidR="00304AA9" w:rsidRPr="008B2BF6">
        <w:t>installation</w:t>
      </w:r>
      <w:r w:rsidRPr="008B2BF6">
        <w:t xml:space="preserve"> file from the Boston University (BU) website</w:t>
      </w:r>
      <w:r w:rsidR="00285734" w:rsidRPr="008B2BF6">
        <w:t>.</w:t>
      </w:r>
      <w:r w:rsidRPr="008B2BF6">
        <w:t xml:space="preserve"> </w:t>
      </w:r>
    </w:p>
    <w:p w:rsidR="003962BC" w:rsidRPr="008B2BF6" w:rsidRDefault="004E048A" w:rsidP="00285734">
      <w:pPr>
        <w:spacing w:line="240" w:lineRule="auto"/>
        <w:ind w:left="720"/>
      </w:pPr>
      <w:hyperlink r:id="rId10" w:history="1">
        <w:r w:rsidR="003962BC" w:rsidRPr="008B2BF6">
          <w:rPr>
            <w:rStyle w:val="Hyperlink"/>
          </w:rPr>
          <w:t>http://esme.bu.edu/team/</w:t>
        </w:r>
      </w:hyperlink>
    </w:p>
    <w:p w:rsidR="008C7CE5" w:rsidRPr="008B2BF6" w:rsidRDefault="008C7CE5" w:rsidP="008C7CE5">
      <w:pPr>
        <w:pStyle w:val="HTMLPreformatted"/>
        <w:rPr>
          <w:rFonts w:asciiTheme="minorHAnsi" w:hAnsiTheme="minorHAnsi" w:cstheme="minorHAnsi"/>
          <w:sz w:val="22"/>
          <w:szCs w:val="22"/>
        </w:rPr>
      </w:pPr>
      <w:r w:rsidRPr="008B2BF6">
        <w:rPr>
          <w:rFonts w:asciiTheme="minorHAnsi" w:hAnsiTheme="minorHAnsi" w:cstheme="minorHAnsi"/>
          <w:sz w:val="22"/>
          <w:szCs w:val="22"/>
        </w:rPr>
        <w:t>Save the installation setup file (</w:t>
      </w:r>
      <w:hyperlink r:id="rId11" w:history="1">
        <w:r w:rsidRPr="008B2BF6">
          <w:rPr>
            <w:rStyle w:val="Hyperlink"/>
            <w:rFonts w:asciiTheme="minorHAnsi" w:hAnsiTheme="minorHAnsi" w:cstheme="minorHAnsi"/>
            <w:color w:val="auto"/>
            <w:sz w:val="22"/>
            <w:szCs w:val="22"/>
            <w:u w:val="none"/>
          </w:rPr>
          <w:t xml:space="preserve">ESME </w:t>
        </w:r>
        <w:proofErr w:type="spellStart"/>
        <w:r w:rsidRPr="008B2BF6">
          <w:rPr>
            <w:rStyle w:val="Hyperlink"/>
            <w:rFonts w:asciiTheme="minorHAnsi" w:hAnsiTheme="minorHAnsi" w:cstheme="minorHAnsi"/>
            <w:color w:val="auto"/>
            <w:sz w:val="22"/>
            <w:szCs w:val="22"/>
            <w:u w:val="none"/>
          </w:rPr>
          <w:t>WorkBench</w:t>
        </w:r>
        <w:proofErr w:type="spellEnd"/>
        <w:r w:rsidRPr="008B2BF6">
          <w:rPr>
            <w:rStyle w:val="Hyperlink"/>
            <w:rFonts w:asciiTheme="minorHAnsi" w:hAnsiTheme="minorHAnsi" w:cstheme="minorHAnsi"/>
            <w:color w:val="auto"/>
            <w:sz w:val="22"/>
            <w:szCs w:val="22"/>
            <w:u w:val="none"/>
          </w:rPr>
          <w:t xml:space="preserve"> Setup.msi</w:t>
        </w:r>
      </w:hyperlink>
      <w:r w:rsidRPr="008B2BF6">
        <w:rPr>
          <w:rFonts w:asciiTheme="minorHAnsi" w:hAnsiTheme="minorHAnsi" w:cstheme="minorHAnsi"/>
          <w:sz w:val="22"/>
          <w:szCs w:val="22"/>
        </w:rPr>
        <w:t xml:space="preserve">) in the </w:t>
      </w:r>
      <w:proofErr w:type="spellStart"/>
      <w:r w:rsidRPr="008B2BF6">
        <w:rPr>
          <w:rFonts w:asciiTheme="minorHAnsi" w:hAnsiTheme="minorHAnsi" w:cstheme="minorHAnsi"/>
          <w:sz w:val="22"/>
          <w:szCs w:val="22"/>
        </w:rPr>
        <w:t>ESME_program_files</w:t>
      </w:r>
      <w:proofErr w:type="spellEnd"/>
      <w:r w:rsidRPr="008B2BF6">
        <w:rPr>
          <w:rFonts w:asciiTheme="minorHAnsi" w:hAnsiTheme="minorHAnsi" w:cstheme="minorHAnsi"/>
          <w:sz w:val="22"/>
          <w:szCs w:val="22"/>
        </w:rPr>
        <w:t xml:space="preserve"> directory, described above.</w:t>
      </w:r>
    </w:p>
    <w:p w:rsidR="00ED0541" w:rsidRDefault="00ED0541" w:rsidP="008C7CE5">
      <w:pPr>
        <w:spacing w:line="240" w:lineRule="auto"/>
        <w:rPr>
          <w:rFonts w:cstheme="minorHAnsi"/>
        </w:rPr>
      </w:pPr>
    </w:p>
    <w:p w:rsidR="008C7CE5" w:rsidRDefault="008C7CE5" w:rsidP="008C7CE5">
      <w:pPr>
        <w:spacing w:line="240" w:lineRule="auto"/>
      </w:pPr>
      <w:r w:rsidRPr="008B2BF6">
        <w:rPr>
          <w:rFonts w:cstheme="minorHAnsi"/>
        </w:rPr>
        <w:t xml:space="preserve">Navigate to </w:t>
      </w:r>
      <w:proofErr w:type="spellStart"/>
      <w:r w:rsidRPr="008B2BF6">
        <w:t>ESME_program_files</w:t>
      </w:r>
      <w:proofErr w:type="spellEnd"/>
      <w:r w:rsidRPr="008B2BF6">
        <w:t xml:space="preserve"> directory and run </w:t>
      </w:r>
      <w:r w:rsidRPr="008B2BF6">
        <w:rPr>
          <w:rFonts w:cstheme="minorHAnsi"/>
        </w:rPr>
        <w:t xml:space="preserve">ESME </w:t>
      </w:r>
      <w:proofErr w:type="spellStart"/>
      <w:r w:rsidRPr="008B2BF6">
        <w:rPr>
          <w:rFonts w:cstheme="minorHAnsi"/>
        </w:rPr>
        <w:t>WorkBench</w:t>
      </w:r>
      <w:proofErr w:type="spellEnd"/>
      <w:r w:rsidRPr="008B2BF6">
        <w:rPr>
          <w:rFonts w:cstheme="minorHAnsi"/>
        </w:rPr>
        <w:t xml:space="preserve"> Setup.msi.  Set the program installation directory to </w:t>
      </w:r>
      <w:proofErr w:type="spellStart"/>
      <w:r w:rsidRPr="008B2BF6">
        <w:t>ESME_program_files</w:t>
      </w:r>
      <w:proofErr w:type="spellEnd"/>
      <w:r>
        <w:t>.</w:t>
      </w:r>
    </w:p>
    <w:p w:rsidR="00E93C8E" w:rsidRDefault="00ED0541" w:rsidP="00285734">
      <w:pPr>
        <w:spacing w:line="240" w:lineRule="auto"/>
        <w:rPr>
          <w:rFonts w:cstheme="minorHAnsi"/>
        </w:rPr>
      </w:pPr>
      <w:r>
        <w:rPr>
          <w:rFonts w:cstheme="minorHAnsi"/>
        </w:rPr>
        <w:t xml:space="preserve">It is possible to start the ESME </w:t>
      </w:r>
      <w:r w:rsidR="006A7340">
        <w:rPr>
          <w:rFonts w:cstheme="minorHAnsi"/>
        </w:rPr>
        <w:t>Workbench</w:t>
      </w:r>
      <w:r>
        <w:rPr>
          <w:rFonts w:cstheme="minorHAnsi"/>
        </w:rPr>
        <w:t xml:space="preserve"> at this point, but the workbench will require </w:t>
      </w:r>
      <w:r w:rsidR="00D06374">
        <w:rPr>
          <w:rFonts w:cstheme="minorHAnsi"/>
        </w:rPr>
        <w:t xml:space="preserve">several </w:t>
      </w:r>
      <w:r>
        <w:rPr>
          <w:rFonts w:cstheme="minorHAnsi"/>
        </w:rPr>
        <w:t>supplemental files to be downloaded before any simulations can be performed.  The following section describes these supplemental files.</w:t>
      </w:r>
    </w:p>
    <w:p w:rsidR="00E93C8E" w:rsidRDefault="00E93C8E" w:rsidP="00E93C8E">
      <w:pPr>
        <w:pStyle w:val="Heading2"/>
      </w:pPr>
      <w:bookmarkStart w:id="9" w:name="_Toc289864572"/>
      <w:r>
        <w:t>Supplemental ESME Files</w:t>
      </w:r>
      <w:bookmarkEnd w:id="9"/>
    </w:p>
    <w:p w:rsidR="00CA007B" w:rsidRDefault="004D27A0" w:rsidP="00CA007B">
      <w:pPr>
        <w:spacing w:line="240" w:lineRule="auto"/>
        <w:rPr>
          <w:rFonts w:cstheme="minorHAnsi"/>
        </w:rPr>
      </w:pPr>
      <w:r>
        <w:rPr>
          <w:rFonts w:cstheme="minorHAnsi"/>
        </w:rPr>
        <w:t xml:space="preserve">The ESME </w:t>
      </w:r>
      <w:r w:rsidR="006A7340">
        <w:rPr>
          <w:rFonts w:cstheme="minorHAnsi"/>
        </w:rPr>
        <w:t>Workbench</w:t>
      </w:r>
      <w:r>
        <w:rPr>
          <w:rFonts w:cstheme="minorHAnsi"/>
        </w:rPr>
        <w:t xml:space="preserve"> </w:t>
      </w:r>
      <w:r w:rsidR="009A0A81">
        <w:rPr>
          <w:rFonts w:cstheme="minorHAnsi"/>
        </w:rPr>
        <w:t>requires</w:t>
      </w:r>
      <w:r>
        <w:rPr>
          <w:rFonts w:cstheme="minorHAnsi"/>
        </w:rPr>
        <w:t xml:space="preserve"> </w:t>
      </w:r>
      <w:r w:rsidR="00E93C8E">
        <w:rPr>
          <w:rFonts w:cstheme="minorHAnsi"/>
        </w:rPr>
        <w:t>supplemental files</w:t>
      </w:r>
      <w:r w:rsidR="00CA007B">
        <w:rPr>
          <w:rFonts w:cstheme="minorHAnsi"/>
        </w:rPr>
        <w:t xml:space="preserve"> to be installed before running simulations</w:t>
      </w:r>
      <w:r w:rsidR="00E93C8E">
        <w:rPr>
          <w:rFonts w:cstheme="minorHAnsi"/>
        </w:rPr>
        <w:t xml:space="preserve">.  </w:t>
      </w:r>
      <w:r w:rsidR="009A0A81">
        <w:rPr>
          <w:rFonts w:cstheme="minorHAnsi"/>
        </w:rPr>
        <w:t xml:space="preserve">Scenario Builder is an application that defines the sound sources and their locations.  The </w:t>
      </w:r>
      <w:r w:rsidR="00D6410B">
        <w:t xml:space="preserve">Oceanographic and </w:t>
      </w:r>
      <w:r w:rsidR="00D6410B">
        <w:lastRenderedPageBreak/>
        <w:t>Atmospheric Master Library (OAML) databases</w:t>
      </w:r>
      <w:r w:rsidR="00D6410B">
        <w:rPr>
          <w:rFonts w:cstheme="minorHAnsi"/>
        </w:rPr>
        <w:t xml:space="preserve"> </w:t>
      </w:r>
      <w:r w:rsidR="009A0A81">
        <w:rPr>
          <w:rFonts w:cstheme="minorHAnsi"/>
        </w:rPr>
        <w:t xml:space="preserve">contain environmental files that are used by the propagation models.  </w:t>
      </w:r>
    </w:p>
    <w:p w:rsidR="00740CB4" w:rsidRDefault="00740CB4" w:rsidP="00740CB4">
      <w:pPr>
        <w:pStyle w:val="Heading3"/>
      </w:pPr>
      <w:bookmarkStart w:id="10" w:name="_Toc289864573"/>
      <w:r>
        <w:t>Scenario Builder</w:t>
      </w:r>
      <w:bookmarkEnd w:id="10"/>
    </w:p>
    <w:p w:rsidR="00740CB4" w:rsidRPr="008B2BF6" w:rsidRDefault="00740CB4" w:rsidP="00740CB4">
      <w:pPr>
        <w:spacing w:line="240" w:lineRule="auto"/>
      </w:pPr>
      <w:r w:rsidRPr="008B2BF6">
        <w:rPr>
          <w:rFonts w:cstheme="minorHAnsi"/>
        </w:rPr>
        <w:t xml:space="preserve">Download the Scenario Builder 1.5.508.zip file </w:t>
      </w:r>
      <w:r w:rsidRPr="008B2BF6">
        <w:t xml:space="preserve">from the Boston University (BU) website. </w:t>
      </w:r>
    </w:p>
    <w:p w:rsidR="00740CB4" w:rsidRPr="008B2BF6" w:rsidRDefault="004E048A" w:rsidP="00740CB4">
      <w:pPr>
        <w:spacing w:line="240" w:lineRule="auto"/>
        <w:ind w:left="720"/>
      </w:pPr>
      <w:hyperlink r:id="rId12" w:history="1">
        <w:r w:rsidR="00740CB4" w:rsidRPr="008B2BF6">
          <w:rPr>
            <w:rStyle w:val="Hyperlink"/>
          </w:rPr>
          <w:t>http://esme.bu.edu/team/</w:t>
        </w:r>
      </w:hyperlink>
    </w:p>
    <w:p w:rsidR="00740CB4" w:rsidRPr="008B2BF6" w:rsidRDefault="00740CB4" w:rsidP="00740CB4">
      <w:pPr>
        <w:spacing w:line="240" w:lineRule="auto"/>
        <w:rPr>
          <w:rFonts w:cstheme="minorHAnsi"/>
        </w:rPr>
      </w:pPr>
      <w:r>
        <w:rPr>
          <w:rFonts w:cstheme="minorHAnsi"/>
        </w:rPr>
        <w:t>U</w:t>
      </w:r>
      <w:r w:rsidRPr="008B2BF6">
        <w:rPr>
          <w:rFonts w:cstheme="minorHAnsi"/>
        </w:rPr>
        <w:t xml:space="preserve">nzip </w:t>
      </w:r>
      <w:r>
        <w:rPr>
          <w:rFonts w:cstheme="minorHAnsi"/>
        </w:rPr>
        <w:t>the compressed folder</w:t>
      </w:r>
      <w:r w:rsidRPr="008B2BF6">
        <w:rPr>
          <w:rFonts w:cstheme="minorHAnsi"/>
        </w:rPr>
        <w:t xml:space="preserve"> within the </w:t>
      </w:r>
      <w:proofErr w:type="spellStart"/>
      <w:r w:rsidRPr="008B2BF6">
        <w:t>Scenario_Builder</w:t>
      </w:r>
      <w:proofErr w:type="spellEnd"/>
      <w:r w:rsidRPr="008B2BF6">
        <w:rPr>
          <w:rFonts w:cstheme="minorHAnsi"/>
        </w:rPr>
        <w:t xml:space="preserve"> directory, described above.</w:t>
      </w:r>
    </w:p>
    <w:p w:rsidR="00740CB4" w:rsidRDefault="00740CB4" w:rsidP="00285734">
      <w:pPr>
        <w:spacing w:line="240" w:lineRule="auto"/>
        <w:rPr>
          <w:rFonts w:cstheme="minorHAnsi"/>
        </w:rPr>
      </w:pPr>
    </w:p>
    <w:p w:rsidR="00DF3600" w:rsidRDefault="00695D0D" w:rsidP="00695D0D">
      <w:pPr>
        <w:pStyle w:val="Heading3"/>
      </w:pPr>
      <w:bookmarkStart w:id="11" w:name="_Toc289864574"/>
      <w:r>
        <w:t>OAML Databases</w:t>
      </w:r>
      <w:bookmarkEnd w:id="11"/>
    </w:p>
    <w:p w:rsidR="00695D0D" w:rsidRDefault="00695D0D" w:rsidP="00695D0D">
      <w:pPr>
        <w:pStyle w:val="Default"/>
        <w:rPr>
          <w:sz w:val="22"/>
          <w:szCs w:val="22"/>
        </w:rPr>
      </w:pPr>
      <w:r>
        <w:rPr>
          <w:sz w:val="22"/>
          <w:szCs w:val="22"/>
        </w:rPr>
        <w:t xml:space="preserve">The environmental data used by ESME Workbench to generate transmission losses is provided by four Oceanographic and Atmospheric Master Library (OAML) Databases: </w:t>
      </w:r>
    </w:p>
    <w:p w:rsidR="00695D0D" w:rsidRDefault="00695D0D" w:rsidP="00695D0D">
      <w:pPr>
        <w:pStyle w:val="Default"/>
        <w:spacing w:after="18"/>
        <w:ind w:left="720"/>
        <w:rPr>
          <w:sz w:val="22"/>
          <w:szCs w:val="22"/>
        </w:rPr>
      </w:pPr>
      <w:r>
        <w:rPr>
          <w:sz w:val="22"/>
          <w:szCs w:val="22"/>
        </w:rPr>
        <w:t xml:space="preserve">1. The Re-Packed Bottom Sediment Type Database, Version 2.0 (BST) </w:t>
      </w:r>
    </w:p>
    <w:p w:rsidR="00695D0D" w:rsidRDefault="00695D0D" w:rsidP="00695D0D">
      <w:pPr>
        <w:pStyle w:val="Default"/>
        <w:spacing w:after="18"/>
        <w:ind w:left="720"/>
        <w:rPr>
          <w:sz w:val="22"/>
          <w:szCs w:val="22"/>
        </w:rPr>
      </w:pPr>
      <w:r>
        <w:rPr>
          <w:sz w:val="22"/>
          <w:szCs w:val="22"/>
        </w:rPr>
        <w:t xml:space="preserve">2. The Digital Bathymetric Database – Variable Resolution, Version 4.5U (DBDB) </w:t>
      </w:r>
    </w:p>
    <w:p w:rsidR="00695D0D" w:rsidRDefault="00695D0D" w:rsidP="00695D0D">
      <w:pPr>
        <w:pStyle w:val="Default"/>
        <w:spacing w:after="18"/>
        <w:ind w:left="720"/>
        <w:rPr>
          <w:sz w:val="22"/>
          <w:szCs w:val="22"/>
        </w:rPr>
      </w:pPr>
      <w:r>
        <w:rPr>
          <w:sz w:val="22"/>
          <w:szCs w:val="22"/>
        </w:rPr>
        <w:t xml:space="preserve">3. The Generalized Digital Environmental Model – Variable </w:t>
      </w:r>
      <w:proofErr w:type="gramStart"/>
      <w:r>
        <w:rPr>
          <w:sz w:val="22"/>
          <w:szCs w:val="22"/>
        </w:rPr>
        <w:t>Resolution ,</w:t>
      </w:r>
      <w:proofErr w:type="gramEnd"/>
      <w:r>
        <w:rPr>
          <w:sz w:val="22"/>
          <w:szCs w:val="22"/>
        </w:rPr>
        <w:t xml:space="preserve"> Version 3.0.1 (GDEM-V) </w:t>
      </w:r>
    </w:p>
    <w:p w:rsidR="00695D0D" w:rsidRDefault="00695D0D" w:rsidP="00695D0D">
      <w:pPr>
        <w:pStyle w:val="Default"/>
        <w:ind w:left="720"/>
        <w:rPr>
          <w:sz w:val="22"/>
          <w:szCs w:val="22"/>
        </w:rPr>
      </w:pPr>
      <w:r>
        <w:rPr>
          <w:sz w:val="22"/>
          <w:szCs w:val="22"/>
        </w:rPr>
        <w:t xml:space="preserve">4. The Surface Marine Gridded Climatology Database, Version 2.0 (SMGC) </w:t>
      </w:r>
    </w:p>
    <w:p w:rsidR="00695D0D" w:rsidRDefault="00695D0D" w:rsidP="00695D0D">
      <w:pPr>
        <w:pStyle w:val="Default"/>
        <w:rPr>
          <w:sz w:val="22"/>
          <w:szCs w:val="22"/>
        </w:rPr>
      </w:pPr>
    </w:p>
    <w:p w:rsidR="00695D0D" w:rsidRDefault="00695D0D" w:rsidP="00695D0D">
      <w:pPr>
        <w:pStyle w:val="Default"/>
        <w:rPr>
          <w:sz w:val="22"/>
          <w:szCs w:val="22"/>
        </w:rPr>
      </w:pPr>
      <w:r>
        <w:rPr>
          <w:sz w:val="22"/>
          <w:szCs w:val="22"/>
        </w:rPr>
        <w:t xml:space="preserve">These databases are available on a variety of compact disc media, and may be provided as part of the ESME Workbench software suite as a collection of compressed files. </w:t>
      </w:r>
    </w:p>
    <w:p w:rsidR="00695D0D" w:rsidRDefault="00695D0D" w:rsidP="00695D0D">
      <w:pPr>
        <w:spacing w:line="240" w:lineRule="auto"/>
        <w:rPr>
          <w:rFonts w:cstheme="minorHAnsi"/>
        </w:rPr>
      </w:pPr>
      <w:r>
        <w:t xml:space="preserve">Each of the four OAML databases </w:t>
      </w:r>
      <w:proofErr w:type="gramStart"/>
      <w:r>
        <w:t>are</w:t>
      </w:r>
      <w:proofErr w:type="gramEnd"/>
      <w:r>
        <w:t xml:space="preserve"> subtly different and must be configured differently. Each database requires the use of a) a database extraction program and b) the database itself. What follows is a description of both attributes for each database.</w:t>
      </w:r>
    </w:p>
    <w:p w:rsidR="00695D0D" w:rsidRDefault="00695D0D" w:rsidP="00695D0D">
      <w:pPr>
        <w:pStyle w:val="Default"/>
        <w:ind w:left="720"/>
        <w:rPr>
          <w:sz w:val="22"/>
          <w:szCs w:val="22"/>
        </w:rPr>
      </w:pPr>
      <w:r>
        <w:rPr>
          <w:sz w:val="22"/>
          <w:szCs w:val="22"/>
        </w:rPr>
        <w:t xml:space="preserve">1. BST </w:t>
      </w:r>
    </w:p>
    <w:p w:rsidR="00695D0D" w:rsidRDefault="00695D0D" w:rsidP="00695D0D">
      <w:pPr>
        <w:pStyle w:val="Default"/>
        <w:ind w:left="1440"/>
        <w:rPr>
          <w:sz w:val="22"/>
          <w:szCs w:val="22"/>
        </w:rPr>
      </w:pPr>
      <w:r>
        <w:rPr>
          <w:sz w:val="22"/>
          <w:szCs w:val="22"/>
        </w:rPr>
        <w:t xml:space="preserve">a. Extraction Program </w:t>
      </w:r>
    </w:p>
    <w:p w:rsidR="00695D0D" w:rsidRDefault="00695D0D" w:rsidP="00695D0D">
      <w:pPr>
        <w:pStyle w:val="Default"/>
        <w:ind w:left="2160"/>
        <w:rPr>
          <w:sz w:val="22"/>
          <w:szCs w:val="22"/>
        </w:rPr>
      </w:pPr>
      <w:r>
        <w:rPr>
          <w:sz w:val="22"/>
          <w:szCs w:val="22"/>
        </w:rPr>
        <w:t xml:space="preserve">The BST extraction program is named </w:t>
      </w:r>
      <w:r>
        <w:rPr>
          <w:rFonts w:ascii="Courier New" w:hAnsi="Courier New" w:cs="Courier New"/>
          <w:sz w:val="22"/>
          <w:szCs w:val="22"/>
        </w:rPr>
        <w:t>„extract.exe‟</w:t>
      </w:r>
      <w:r>
        <w:rPr>
          <w:sz w:val="22"/>
          <w:szCs w:val="22"/>
        </w:rPr>
        <w:t xml:space="preserve">, and is located on the OAML CD at the path </w:t>
      </w:r>
    </w:p>
    <w:p w:rsidR="00695D0D" w:rsidRDefault="00695D0D" w:rsidP="00695D0D">
      <w:pPr>
        <w:pStyle w:val="Default"/>
        <w:ind w:left="2160"/>
        <w:rPr>
          <w:rFonts w:ascii="Courier New" w:hAnsi="Courier New" w:cs="Courier New"/>
          <w:sz w:val="22"/>
          <w:szCs w:val="22"/>
        </w:rPr>
      </w:pPr>
      <w:r>
        <w:rPr>
          <w:rFonts w:ascii="Courier New" w:hAnsi="Courier New" w:cs="Courier New"/>
          <w:sz w:val="22"/>
          <w:szCs w:val="22"/>
        </w:rPr>
        <w:t xml:space="preserve">“Sediments2.0_QAV_Analysis\Sediments\Version2.0\tools\Windows\with_hdf5_1.6\extract.exe” </w:t>
      </w:r>
    </w:p>
    <w:p w:rsidR="00695D0D" w:rsidRDefault="00695D0D" w:rsidP="00695D0D">
      <w:pPr>
        <w:pStyle w:val="Default"/>
        <w:ind w:left="2160"/>
        <w:rPr>
          <w:sz w:val="22"/>
          <w:szCs w:val="22"/>
        </w:rPr>
      </w:pPr>
      <w:r>
        <w:rPr>
          <w:sz w:val="22"/>
          <w:szCs w:val="22"/>
        </w:rPr>
        <w:t xml:space="preserve">The extraction program should be copied to disk, and its location configured in the ESME Workbench options dialog. </w:t>
      </w:r>
    </w:p>
    <w:p w:rsidR="00695D0D" w:rsidRDefault="00695D0D" w:rsidP="00695D0D">
      <w:pPr>
        <w:pStyle w:val="Default"/>
        <w:ind w:left="1440"/>
        <w:rPr>
          <w:sz w:val="22"/>
          <w:szCs w:val="22"/>
        </w:rPr>
      </w:pPr>
      <w:r>
        <w:rPr>
          <w:sz w:val="22"/>
          <w:szCs w:val="22"/>
        </w:rPr>
        <w:t xml:space="preserve">b. Database structure </w:t>
      </w:r>
    </w:p>
    <w:p w:rsidR="00695D0D" w:rsidRDefault="00695D0D" w:rsidP="00695D0D">
      <w:pPr>
        <w:pStyle w:val="Default"/>
        <w:rPr>
          <w:sz w:val="22"/>
          <w:szCs w:val="22"/>
        </w:rPr>
      </w:pPr>
    </w:p>
    <w:p w:rsidR="00695D0D" w:rsidRDefault="00695D0D" w:rsidP="00C54AFC">
      <w:pPr>
        <w:pStyle w:val="Default"/>
        <w:ind w:left="2160"/>
        <w:rPr>
          <w:sz w:val="22"/>
          <w:szCs w:val="22"/>
        </w:rPr>
      </w:pPr>
      <w:r>
        <w:rPr>
          <w:sz w:val="22"/>
          <w:szCs w:val="22"/>
        </w:rPr>
        <w:t xml:space="preserve">The BST Database is provided as a HDF5 file on the OAML CD, </w:t>
      </w:r>
      <w:r>
        <w:rPr>
          <w:rFonts w:ascii="Courier New" w:hAnsi="Courier New" w:cs="Courier New"/>
          <w:sz w:val="22"/>
          <w:szCs w:val="22"/>
        </w:rPr>
        <w:t xml:space="preserve">“Sediments2.0_QAV_Analysis\Sediments\Version2.0\databases\hfevav2.h5” </w:t>
      </w:r>
      <w:r>
        <w:rPr>
          <w:sz w:val="22"/>
          <w:szCs w:val="22"/>
        </w:rPr>
        <w:t xml:space="preserve">and may be copied locally. Its location is configured in the ESME Workbench options dialog. </w:t>
      </w:r>
    </w:p>
    <w:p w:rsidR="00695D0D" w:rsidRDefault="00695D0D" w:rsidP="00C54AFC">
      <w:pPr>
        <w:pStyle w:val="Default"/>
        <w:ind w:left="720"/>
        <w:rPr>
          <w:sz w:val="22"/>
          <w:szCs w:val="22"/>
        </w:rPr>
      </w:pPr>
      <w:r>
        <w:rPr>
          <w:sz w:val="22"/>
          <w:szCs w:val="22"/>
        </w:rPr>
        <w:t xml:space="preserve">2. DBDB </w:t>
      </w:r>
    </w:p>
    <w:p w:rsidR="00695D0D" w:rsidRDefault="00695D0D" w:rsidP="00C54AFC">
      <w:pPr>
        <w:pStyle w:val="Default"/>
        <w:ind w:left="1440"/>
        <w:rPr>
          <w:sz w:val="22"/>
          <w:szCs w:val="22"/>
        </w:rPr>
      </w:pPr>
      <w:r>
        <w:rPr>
          <w:sz w:val="22"/>
          <w:szCs w:val="22"/>
        </w:rPr>
        <w:t xml:space="preserve">a. Extraction Program </w:t>
      </w:r>
    </w:p>
    <w:p w:rsidR="00695D0D" w:rsidRDefault="00695D0D" w:rsidP="00C54AFC">
      <w:pPr>
        <w:pStyle w:val="Default"/>
        <w:ind w:left="2160"/>
        <w:rPr>
          <w:rFonts w:ascii="Courier New" w:hAnsi="Courier New" w:cs="Courier New"/>
          <w:sz w:val="22"/>
          <w:szCs w:val="22"/>
        </w:rPr>
      </w:pPr>
      <w:r>
        <w:rPr>
          <w:sz w:val="22"/>
          <w:szCs w:val="22"/>
        </w:rPr>
        <w:t xml:space="preserve">The DBDB extraction program is located on the OAML CD at the path </w:t>
      </w:r>
      <w:r>
        <w:rPr>
          <w:rFonts w:ascii="Courier New" w:hAnsi="Courier New" w:cs="Courier New"/>
          <w:sz w:val="22"/>
          <w:szCs w:val="22"/>
        </w:rPr>
        <w:t xml:space="preserve">“bin\Windows\dbv5_command.exe” </w:t>
      </w:r>
    </w:p>
    <w:p w:rsidR="00695D0D" w:rsidRDefault="00695D0D" w:rsidP="00C54AFC">
      <w:pPr>
        <w:pStyle w:val="Default"/>
        <w:ind w:left="1440"/>
        <w:rPr>
          <w:sz w:val="22"/>
          <w:szCs w:val="22"/>
        </w:rPr>
      </w:pPr>
      <w:r>
        <w:rPr>
          <w:sz w:val="22"/>
          <w:szCs w:val="22"/>
        </w:rPr>
        <w:t xml:space="preserve">b. Database structure </w:t>
      </w:r>
    </w:p>
    <w:p w:rsidR="00695D0D" w:rsidRDefault="00695D0D" w:rsidP="00C54AFC">
      <w:pPr>
        <w:pStyle w:val="Default"/>
        <w:ind w:left="2160"/>
        <w:rPr>
          <w:sz w:val="22"/>
          <w:szCs w:val="22"/>
        </w:rPr>
      </w:pPr>
      <w:r>
        <w:rPr>
          <w:sz w:val="22"/>
          <w:szCs w:val="22"/>
        </w:rPr>
        <w:t xml:space="preserve">The DBDB Database is provided as a HDF5 file located on the OAML CD at </w:t>
      </w:r>
      <w:r>
        <w:rPr>
          <w:rFonts w:ascii="Courier New" w:hAnsi="Courier New" w:cs="Courier New"/>
          <w:sz w:val="22"/>
          <w:szCs w:val="22"/>
        </w:rPr>
        <w:t xml:space="preserve">“data\dbdbv5_level0c_0.h5” </w:t>
      </w:r>
      <w:r>
        <w:rPr>
          <w:sz w:val="22"/>
          <w:szCs w:val="22"/>
        </w:rPr>
        <w:t xml:space="preserve">and should be copied locally. </w:t>
      </w:r>
    </w:p>
    <w:p w:rsidR="00695D0D" w:rsidRDefault="00695D0D" w:rsidP="00C54AFC">
      <w:pPr>
        <w:pStyle w:val="Default"/>
        <w:ind w:left="720"/>
        <w:rPr>
          <w:sz w:val="22"/>
          <w:szCs w:val="22"/>
        </w:rPr>
      </w:pPr>
      <w:r>
        <w:rPr>
          <w:sz w:val="22"/>
          <w:szCs w:val="22"/>
        </w:rPr>
        <w:t xml:space="preserve">3. GDEM-V </w:t>
      </w:r>
    </w:p>
    <w:p w:rsidR="00695D0D" w:rsidRDefault="00695D0D" w:rsidP="00C54AFC">
      <w:pPr>
        <w:pStyle w:val="Default"/>
        <w:ind w:left="1440"/>
        <w:rPr>
          <w:sz w:val="22"/>
          <w:szCs w:val="22"/>
        </w:rPr>
      </w:pPr>
      <w:r>
        <w:rPr>
          <w:sz w:val="22"/>
          <w:szCs w:val="22"/>
        </w:rPr>
        <w:t xml:space="preserve">a. Extraction Program </w:t>
      </w:r>
    </w:p>
    <w:p w:rsidR="00695D0D" w:rsidRDefault="00695D0D" w:rsidP="00C54AFC">
      <w:pPr>
        <w:spacing w:line="240" w:lineRule="auto"/>
        <w:ind w:left="2160"/>
      </w:pPr>
      <w:r>
        <w:lastRenderedPageBreak/>
        <w:t xml:space="preserve">The extraction program for GDEM-V is provided as a standalone application that is bundled with ESME Workbench. </w:t>
      </w:r>
    </w:p>
    <w:p w:rsidR="00695D0D" w:rsidRDefault="00695D0D" w:rsidP="00C54AFC">
      <w:pPr>
        <w:pStyle w:val="Default"/>
        <w:ind w:left="1440"/>
        <w:rPr>
          <w:sz w:val="22"/>
          <w:szCs w:val="22"/>
        </w:rPr>
      </w:pPr>
      <w:r>
        <w:rPr>
          <w:sz w:val="22"/>
          <w:szCs w:val="22"/>
        </w:rPr>
        <w:t xml:space="preserve">b. Database structure </w:t>
      </w:r>
    </w:p>
    <w:p w:rsidR="00695D0D" w:rsidRDefault="00695D0D" w:rsidP="00C54AFC">
      <w:pPr>
        <w:pStyle w:val="Default"/>
        <w:ind w:left="2160"/>
        <w:rPr>
          <w:sz w:val="22"/>
          <w:szCs w:val="22"/>
        </w:rPr>
      </w:pPr>
      <w:r>
        <w:rPr>
          <w:sz w:val="22"/>
          <w:szCs w:val="22"/>
        </w:rPr>
        <w:t xml:space="preserve">The GDEM-V database is a collection of </w:t>
      </w:r>
      <w:proofErr w:type="spellStart"/>
      <w:r>
        <w:rPr>
          <w:sz w:val="22"/>
          <w:szCs w:val="22"/>
        </w:rPr>
        <w:t>gzipped</w:t>
      </w:r>
      <w:proofErr w:type="spellEnd"/>
      <w:r>
        <w:rPr>
          <w:sz w:val="22"/>
          <w:szCs w:val="22"/>
        </w:rPr>
        <w:t xml:space="preserve"> </w:t>
      </w:r>
      <w:proofErr w:type="spellStart"/>
      <w:r>
        <w:rPr>
          <w:sz w:val="22"/>
          <w:szCs w:val="22"/>
        </w:rPr>
        <w:t>NetCDF</w:t>
      </w:r>
      <w:proofErr w:type="spellEnd"/>
      <w:r>
        <w:rPr>
          <w:sz w:val="22"/>
          <w:szCs w:val="22"/>
        </w:rPr>
        <w:t xml:space="preserve"> files that are provided on 4 CDs. CD 1 contains 12 files named “</w:t>
      </w:r>
      <w:r>
        <w:rPr>
          <w:rFonts w:ascii="Courier New" w:hAnsi="Courier New" w:cs="Courier New"/>
          <w:sz w:val="22"/>
          <w:szCs w:val="22"/>
        </w:rPr>
        <w:t>tgdemv3sXX.nc.gz”</w:t>
      </w:r>
      <w:r>
        <w:rPr>
          <w:sz w:val="22"/>
          <w:szCs w:val="22"/>
        </w:rPr>
        <w:t xml:space="preserve">, where XX ranges from 00 to 12, and correspond to calendar months JAN-DEC, respectively. ‘T’ denotes </w:t>
      </w:r>
      <w:proofErr w:type="gramStart"/>
      <w:r>
        <w:rPr>
          <w:sz w:val="22"/>
          <w:szCs w:val="22"/>
        </w:rPr>
        <w:t>‘ temperature’</w:t>
      </w:r>
      <w:proofErr w:type="gramEnd"/>
      <w:r>
        <w:rPr>
          <w:sz w:val="22"/>
          <w:szCs w:val="22"/>
        </w:rPr>
        <w:t xml:space="preserve">. CD 2 contains 12 files named </w:t>
      </w:r>
      <w:r>
        <w:rPr>
          <w:rFonts w:ascii="Courier New" w:hAnsi="Courier New" w:cs="Courier New"/>
          <w:sz w:val="22"/>
          <w:szCs w:val="22"/>
        </w:rPr>
        <w:t>“sgdemv3sXX.nc.gz</w:t>
      </w:r>
      <w:r>
        <w:rPr>
          <w:sz w:val="22"/>
          <w:szCs w:val="22"/>
        </w:rPr>
        <w:t xml:space="preserve">”, where XX again ranges from 00 to 12, and ‘S’ denotes ‘salinity’. These 24 files should be decompressed and placed in a single directory, and the location of this directory specified in ESME Workbench’s Options dialog. </w:t>
      </w:r>
    </w:p>
    <w:p w:rsidR="00695D0D" w:rsidRDefault="00695D0D" w:rsidP="00C54AFC">
      <w:pPr>
        <w:pStyle w:val="Default"/>
        <w:ind w:left="720"/>
        <w:rPr>
          <w:sz w:val="22"/>
          <w:szCs w:val="22"/>
        </w:rPr>
      </w:pPr>
      <w:r>
        <w:rPr>
          <w:sz w:val="22"/>
          <w:szCs w:val="22"/>
        </w:rPr>
        <w:t xml:space="preserve">4. SMGC </w:t>
      </w:r>
    </w:p>
    <w:p w:rsidR="00695D0D" w:rsidRDefault="00695D0D" w:rsidP="00C54AFC">
      <w:pPr>
        <w:pStyle w:val="Default"/>
        <w:ind w:left="1440"/>
        <w:rPr>
          <w:sz w:val="22"/>
          <w:szCs w:val="22"/>
        </w:rPr>
      </w:pPr>
      <w:r>
        <w:rPr>
          <w:sz w:val="22"/>
          <w:szCs w:val="22"/>
        </w:rPr>
        <w:t xml:space="preserve">a. Extraction Program </w:t>
      </w:r>
    </w:p>
    <w:p w:rsidR="00695D0D" w:rsidRDefault="00695D0D" w:rsidP="00C54AFC">
      <w:pPr>
        <w:pStyle w:val="Default"/>
        <w:ind w:left="2160"/>
        <w:rPr>
          <w:rFonts w:ascii="Courier New" w:hAnsi="Courier New" w:cs="Courier New"/>
          <w:sz w:val="22"/>
          <w:szCs w:val="22"/>
        </w:rPr>
      </w:pPr>
      <w:r>
        <w:rPr>
          <w:sz w:val="22"/>
          <w:szCs w:val="22"/>
        </w:rPr>
        <w:t xml:space="preserve">The source code for the SMGC extraction program is provided on an OAML CD. The compiled version for windows operating systems is provided with ESME Workbench, and is located in the default installation directory, and named </w:t>
      </w:r>
      <w:r>
        <w:rPr>
          <w:rFonts w:ascii="Courier New" w:hAnsi="Courier New" w:cs="Courier New"/>
          <w:sz w:val="22"/>
          <w:szCs w:val="22"/>
        </w:rPr>
        <w:t xml:space="preserve">SMGC_Extract.exe. </w:t>
      </w:r>
    </w:p>
    <w:p w:rsidR="00695D0D" w:rsidRDefault="00695D0D" w:rsidP="00C54AFC">
      <w:pPr>
        <w:pStyle w:val="Default"/>
        <w:ind w:left="1440"/>
        <w:rPr>
          <w:sz w:val="22"/>
          <w:szCs w:val="22"/>
        </w:rPr>
      </w:pPr>
      <w:r>
        <w:rPr>
          <w:sz w:val="22"/>
          <w:szCs w:val="22"/>
        </w:rPr>
        <w:t xml:space="preserve">b. Database structure </w:t>
      </w:r>
    </w:p>
    <w:p w:rsidR="00695D0D" w:rsidRDefault="00695D0D" w:rsidP="00C54AFC">
      <w:pPr>
        <w:pStyle w:val="Default"/>
        <w:ind w:left="2160"/>
        <w:rPr>
          <w:sz w:val="22"/>
          <w:szCs w:val="22"/>
        </w:rPr>
      </w:pPr>
      <w:r>
        <w:rPr>
          <w:sz w:val="22"/>
          <w:szCs w:val="22"/>
        </w:rPr>
        <w:t xml:space="preserve">The SMGC database consists of 64,800 files of the form </w:t>
      </w:r>
      <w:r>
        <w:rPr>
          <w:rFonts w:ascii="Courier New" w:hAnsi="Courier New" w:cs="Courier New"/>
          <w:sz w:val="22"/>
          <w:szCs w:val="22"/>
        </w:rPr>
        <w:t>“[</w:t>
      </w:r>
      <w:proofErr w:type="spellStart"/>
      <w:r>
        <w:rPr>
          <w:rFonts w:ascii="Courier New" w:hAnsi="Courier New" w:cs="Courier New"/>
          <w:sz w:val="22"/>
          <w:szCs w:val="22"/>
        </w:rPr>
        <w:t>n</w:t>
      </w:r>
      <w:proofErr w:type="gramStart"/>
      <w:r>
        <w:rPr>
          <w:rFonts w:ascii="Courier New" w:hAnsi="Courier New" w:cs="Courier New"/>
          <w:sz w:val="22"/>
          <w:szCs w:val="22"/>
        </w:rPr>
        <w:t>,s</w:t>
      </w:r>
      <w:proofErr w:type="spellEnd"/>
      <w:proofErr w:type="gramEnd"/>
      <w:r>
        <w:rPr>
          <w:rFonts w:ascii="Courier New" w:hAnsi="Courier New" w:cs="Courier New"/>
          <w:sz w:val="22"/>
          <w:szCs w:val="22"/>
        </w:rPr>
        <w:t>]XX[</w:t>
      </w:r>
      <w:proofErr w:type="spellStart"/>
      <w:r>
        <w:rPr>
          <w:rFonts w:ascii="Courier New" w:hAnsi="Courier New" w:cs="Courier New"/>
          <w:sz w:val="22"/>
          <w:szCs w:val="22"/>
        </w:rPr>
        <w:t>e,w</w:t>
      </w:r>
      <w:proofErr w:type="spellEnd"/>
      <w:r>
        <w:rPr>
          <w:rFonts w:ascii="Courier New" w:hAnsi="Courier New" w:cs="Courier New"/>
          <w:sz w:val="22"/>
          <w:szCs w:val="22"/>
        </w:rPr>
        <w:t>]YYY.stt”</w:t>
      </w:r>
      <w:r>
        <w:rPr>
          <w:sz w:val="22"/>
          <w:szCs w:val="22"/>
        </w:rPr>
        <w:t xml:space="preserve">, where XX specifies the latitude and YYY the longitude, in degrees, of the 1 degree of the globe that that file contains information for. </w:t>
      </w:r>
    </w:p>
    <w:p w:rsidR="00695D0D" w:rsidRDefault="00695D0D" w:rsidP="00C54AFC">
      <w:pPr>
        <w:spacing w:line="240" w:lineRule="auto"/>
        <w:ind w:left="2160"/>
      </w:pPr>
      <w:r>
        <w:t>These files are spread across discs 2-5 of the OAML CDs. They should all be copied into the same directory on the local hard drive, and that directory’s location specified in ESME Workbench.</w:t>
      </w:r>
    </w:p>
    <w:p w:rsidR="00695D0D" w:rsidRDefault="00695D0D" w:rsidP="00695D0D">
      <w:pPr>
        <w:spacing w:line="240" w:lineRule="auto"/>
      </w:pPr>
    </w:p>
    <w:p w:rsidR="002B1042" w:rsidRDefault="002B1042" w:rsidP="002B1042">
      <w:pPr>
        <w:spacing w:line="240" w:lineRule="auto"/>
      </w:pPr>
      <w:r>
        <w:rPr>
          <w:rFonts w:cstheme="minorHAnsi"/>
        </w:rPr>
        <w:t xml:space="preserve">The following compressed OAML databases can be downloaded from </w:t>
      </w:r>
      <w:r w:rsidRPr="008B2BF6">
        <w:t>the Boston University (BU) website</w:t>
      </w:r>
      <w:r>
        <w:t xml:space="preserve"> </w:t>
      </w:r>
      <w:hyperlink r:id="rId13" w:history="1">
        <w:r w:rsidRPr="008B2BF6">
          <w:rPr>
            <w:rStyle w:val="Hyperlink"/>
          </w:rPr>
          <w:t>http://esme.bu.edu/team/</w:t>
        </w:r>
      </w:hyperlink>
    </w:p>
    <w:p w:rsidR="002B1042" w:rsidRDefault="002B1042" w:rsidP="002B1042">
      <w:pPr>
        <w:pStyle w:val="HTMLPreformatted"/>
        <w:ind w:left="720"/>
      </w:pPr>
      <w:r w:rsidRPr="002B1042">
        <w:t>BST.zip</w:t>
      </w:r>
    </w:p>
    <w:p w:rsidR="002B1042" w:rsidRDefault="002B1042" w:rsidP="002B1042">
      <w:pPr>
        <w:pStyle w:val="HTMLPreformatted"/>
        <w:ind w:left="720"/>
      </w:pPr>
      <w:r w:rsidRPr="002B1042">
        <w:t>DBDBV_v5.4.zip</w:t>
      </w:r>
    </w:p>
    <w:p w:rsidR="002B1042" w:rsidRDefault="002B1042" w:rsidP="002B1042">
      <w:pPr>
        <w:pStyle w:val="HTMLPreformatted"/>
        <w:ind w:left="720"/>
      </w:pPr>
      <w:r w:rsidRPr="002B1042">
        <w:t>GDEM-V.zip</w:t>
      </w:r>
    </w:p>
    <w:p w:rsidR="002B1042" w:rsidRDefault="002B1042" w:rsidP="002B1042">
      <w:pPr>
        <w:pStyle w:val="HTMLPreformatted"/>
        <w:ind w:left="720"/>
      </w:pPr>
      <w:r w:rsidRPr="002B1042">
        <w:t>OAML Extraction Tools.zip</w:t>
      </w:r>
    </w:p>
    <w:p w:rsidR="002B1042" w:rsidRDefault="002B1042" w:rsidP="002B1042">
      <w:pPr>
        <w:pStyle w:val="HTMLPreformatted"/>
        <w:ind w:left="720"/>
      </w:pPr>
      <w:r w:rsidRPr="002B1042">
        <w:t>SMGC.zip</w:t>
      </w:r>
    </w:p>
    <w:p w:rsidR="002B1042" w:rsidRDefault="002B1042" w:rsidP="002B1042">
      <w:pPr>
        <w:spacing w:line="240" w:lineRule="auto"/>
        <w:rPr>
          <w:rFonts w:cstheme="minorHAnsi"/>
        </w:rPr>
      </w:pPr>
      <w:r>
        <w:rPr>
          <w:rFonts w:cstheme="minorHAnsi"/>
        </w:rPr>
        <w:t>U</w:t>
      </w:r>
      <w:r w:rsidRPr="008B2BF6">
        <w:rPr>
          <w:rFonts w:cstheme="minorHAnsi"/>
        </w:rPr>
        <w:t xml:space="preserve">nzip </w:t>
      </w:r>
      <w:r>
        <w:rPr>
          <w:rFonts w:cstheme="minorHAnsi"/>
        </w:rPr>
        <w:t>the compressed f</w:t>
      </w:r>
      <w:r w:rsidR="008B05DB">
        <w:rPr>
          <w:rFonts w:cstheme="minorHAnsi"/>
        </w:rPr>
        <w:t>iles</w:t>
      </w:r>
      <w:r w:rsidRPr="008B2BF6">
        <w:rPr>
          <w:rFonts w:cstheme="minorHAnsi"/>
        </w:rPr>
        <w:t xml:space="preserve"> </w:t>
      </w:r>
      <w:r w:rsidR="00655DEF">
        <w:rPr>
          <w:rFonts w:cstheme="minorHAnsi"/>
        </w:rPr>
        <w:t xml:space="preserve">as sub-directories </w:t>
      </w:r>
      <w:r w:rsidRPr="008B2BF6">
        <w:rPr>
          <w:rFonts w:cstheme="minorHAnsi"/>
        </w:rPr>
        <w:t xml:space="preserve">within </w:t>
      </w:r>
      <w:proofErr w:type="spellStart"/>
      <w:r>
        <w:rPr>
          <w:rFonts w:cstheme="minorHAnsi"/>
        </w:rPr>
        <w:t>OAML_databases</w:t>
      </w:r>
      <w:proofErr w:type="spellEnd"/>
      <w:r w:rsidRPr="008B2BF6">
        <w:rPr>
          <w:rFonts w:cstheme="minorHAnsi"/>
        </w:rPr>
        <w:t xml:space="preserve"> directory</w:t>
      </w:r>
      <w:r>
        <w:rPr>
          <w:rFonts w:cstheme="minorHAnsi"/>
        </w:rPr>
        <w:t xml:space="preserve"> on the local computer</w:t>
      </w:r>
      <w:r w:rsidRPr="008B2BF6">
        <w:rPr>
          <w:rFonts w:cstheme="minorHAnsi"/>
        </w:rPr>
        <w:t>.</w:t>
      </w:r>
    </w:p>
    <w:p w:rsidR="002B1042" w:rsidRPr="008B2BF6" w:rsidRDefault="002B1042" w:rsidP="002B1042">
      <w:pPr>
        <w:spacing w:line="240" w:lineRule="auto"/>
        <w:rPr>
          <w:rFonts w:cstheme="minorHAnsi"/>
        </w:rPr>
      </w:pPr>
    </w:p>
    <w:p w:rsidR="00E47A49" w:rsidRDefault="00E47A49">
      <w:pPr>
        <w:rPr>
          <w:rFonts w:asciiTheme="majorHAnsi" w:eastAsiaTheme="majorEastAsia" w:hAnsiTheme="majorHAnsi" w:cstheme="majorBidi"/>
          <w:b/>
          <w:bCs/>
          <w:color w:val="365F91" w:themeColor="accent1" w:themeShade="BF"/>
          <w:sz w:val="28"/>
          <w:szCs w:val="28"/>
        </w:rPr>
      </w:pPr>
      <w:r>
        <w:br w:type="page"/>
      </w:r>
    </w:p>
    <w:p w:rsidR="0078739D" w:rsidRPr="008B2BF6" w:rsidRDefault="003963BA" w:rsidP="00D11811">
      <w:pPr>
        <w:pStyle w:val="Heading1"/>
      </w:pPr>
      <w:bookmarkStart w:id="12" w:name="_Toc289864575"/>
      <w:r>
        <w:lastRenderedPageBreak/>
        <w:t xml:space="preserve">Chapter 3: </w:t>
      </w:r>
      <w:r w:rsidR="00253B3A">
        <w:t xml:space="preserve">Introduction to </w:t>
      </w:r>
      <w:r w:rsidR="005A3EB5">
        <w:t xml:space="preserve">the </w:t>
      </w:r>
      <w:r w:rsidR="00253B3A">
        <w:t>ESME Workbench</w:t>
      </w:r>
      <w:bookmarkEnd w:id="12"/>
    </w:p>
    <w:p w:rsidR="0078739D" w:rsidRDefault="00641947" w:rsidP="003930C5">
      <w:pPr>
        <w:spacing w:line="240" w:lineRule="auto"/>
        <w:rPr>
          <w:rFonts w:cstheme="minorHAnsi"/>
        </w:rPr>
      </w:pPr>
      <w:r>
        <w:rPr>
          <w:rFonts w:cstheme="minorHAnsi"/>
        </w:rPr>
        <w:t xml:space="preserve">This chapter guides the user through the initial start up of </w:t>
      </w:r>
      <w:r w:rsidR="0007156A">
        <w:rPr>
          <w:rFonts w:cstheme="minorHAnsi"/>
        </w:rPr>
        <w:t xml:space="preserve">the </w:t>
      </w:r>
      <w:r>
        <w:rPr>
          <w:rFonts w:cstheme="minorHAnsi"/>
        </w:rPr>
        <w:t>ESME</w:t>
      </w:r>
      <w:r w:rsidR="0007156A">
        <w:rPr>
          <w:rFonts w:cstheme="minorHAnsi"/>
        </w:rPr>
        <w:t xml:space="preserve"> </w:t>
      </w:r>
      <w:r w:rsidR="006A7340">
        <w:rPr>
          <w:rFonts w:cstheme="minorHAnsi"/>
        </w:rPr>
        <w:t>Workbench</w:t>
      </w:r>
      <w:r>
        <w:rPr>
          <w:rFonts w:cstheme="minorHAnsi"/>
        </w:rPr>
        <w:t xml:space="preserve">.   The graphical user interface </w:t>
      </w:r>
      <w:r w:rsidR="00D11811">
        <w:rPr>
          <w:rFonts w:cstheme="minorHAnsi"/>
        </w:rPr>
        <w:t xml:space="preserve">(GUI) </w:t>
      </w:r>
      <w:r>
        <w:rPr>
          <w:rFonts w:cstheme="minorHAnsi"/>
        </w:rPr>
        <w:t xml:space="preserve">is briefly </w:t>
      </w:r>
      <w:r w:rsidR="0007156A">
        <w:rPr>
          <w:rFonts w:cstheme="minorHAnsi"/>
        </w:rPr>
        <w:t>described, and o</w:t>
      </w:r>
      <w:r w:rsidR="00A5747C">
        <w:rPr>
          <w:rFonts w:cstheme="minorHAnsi"/>
        </w:rPr>
        <w:t>ptions are set to link the supplemental data files and programs.  Finally, flow charts are presented to summarize how to set up and run experiments.</w:t>
      </w:r>
    </w:p>
    <w:p w:rsidR="00253B3A" w:rsidRDefault="00253B3A" w:rsidP="00D11811">
      <w:pPr>
        <w:pStyle w:val="Heading2"/>
      </w:pPr>
      <w:bookmarkStart w:id="13" w:name="_Toc289864576"/>
      <w:r>
        <w:t>ESME Workbench GUI</w:t>
      </w:r>
      <w:bookmarkEnd w:id="13"/>
    </w:p>
    <w:p w:rsidR="00641947" w:rsidRDefault="00641947" w:rsidP="003930C5">
      <w:pPr>
        <w:spacing w:line="240" w:lineRule="auto"/>
        <w:rPr>
          <w:rFonts w:cstheme="minorHAnsi"/>
        </w:rPr>
      </w:pPr>
      <w:r>
        <w:rPr>
          <w:rFonts w:cstheme="minorHAnsi"/>
        </w:rPr>
        <w:t xml:space="preserve">This section provides a brief </w:t>
      </w:r>
      <w:r w:rsidR="00D546F4">
        <w:rPr>
          <w:rFonts w:cstheme="minorHAnsi"/>
        </w:rPr>
        <w:t>survey</w:t>
      </w:r>
      <w:r>
        <w:rPr>
          <w:rFonts w:cstheme="minorHAnsi"/>
        </w:rPr>
        <w:t xml:space="preserve"> of the </w:t>
      </w:r>
      <w:r w:rsidR="00D546F4">
        <w:rPr>
          <w:rFonts w:cstheme="minorHAnsi"/>
        </w:rPr>
        <w:t xml:space="preserve">main </w:t>
      </w:r>
      <w:r>
        <w:rPr>
          <w:rFonts w:cstheme="minorHAnsi"/>
        </w:rPr>
        <w:t>ESME Workbench screen and defines some of the terminology used to reference various functions.</w:t>
      </w:r>
    </w:p>
    <w:p w:rsidR="005B0E0D" w:rsidRDefault="006E1C2E" w:rsidP="00EE22ED">
      <w:pPr>
        <w:spacing w:line="240" w:lineRule="auto"/>
      </w:pPr>
      <w:r>
        <w:t>From the desktop, d</w:t>
      </w:r>
      <w:r w:rsidR="000426F6">
        <w:t>ouble</w:t>
      </w:r>
      <w:r>
        <w:t>-</w:t>
      </w:r>
      <w:r w:rsidR="000426F6">
        <w:t xml:space="preserve">click on the ESME </w:t>
      </w:r>
      <w:r w:rsidR="00EE22ED">
        <w:t>201</w:t>
      </w:r>
      <w:r>
        <w:t>1</w:t>
      </w:r>
      <w:r w:rsidR="00EE22ED">
        <w:t xml:space="preserve"> shortcut to start </w:t>
      </w:r>
      <w:r>
        <w:t xml:space="preserve">the </w:t>
      </w:r>
      <w:r w:rsidR="00EE22ED">
        <w:t>ESME</w:t>
      </w:r>
      <w:r>
        <w:t xml:space="preserve"> </w:t>
      </w:r>
      <w:r w:rsidR="006A7340">
        <w:t>Workbench</w:t>
      </w:r>
      <w:r w:rsidR="00EE22ED">
        <w:t>.</w:t>
      </w:r>
    </w:p>
    <w:p w:rsidR="00C4017B" w:rsidRDefault="00A17FC1" w:rsidP="00C4017B">
      <w:pPr>
        <w:spacing w:line="240" w:lineRule="auto"/>
        <w:rPr>
          <w:rFonts w:cstheme="minorHAnsi"/>
        </w:rPr>
      </w:pPr>
      <w:r>
        <w:rPr>
          <w:rFonts w:cstheme="minorHAnsi"/>
        </w:rPr>
        <w:t xml:space="preserve">After ESME starts, expand the </w:t>
      </w:r>
      <w:r w:rsidR="0008227A">
        <w:rPr>
          <w:rFonts w:cstheme="minorHAnsi"/>
        </w:rPr>
        <w:t xml:space="preserve">main window </w:t>
      </w:r>
      <w:r>
        <w:rPr>
          <w:rFonts w:cstheme="minorHAnsi"/>
        </w:rPr>
        <w:t>to see the entire screen as shown below.</w:t>
      </w:r>
    </w:p>
    <w:p w:rsidR="00F94DD1" w:rsidRDefault="004E048A" w:rsidP="00C4017B">
      <w:pPr>
        <w:spacing w:line="240" w:lineRule="auto"/>
        <w:rPr>
          <w:rFonts w:cstheme="minorHAnsi"/>
        </w:rPr>
      </w:pPr>
      <w:r>
        <w:rPr>
          <w:rFonts w:cstheme="minorHAnsi"/>
          <w:noProof/>
        </w:rPr>
        <w:pict>
          <v:shapetype id="_x0000_t202" coordsize="21600,21600" o:spt="202" path="m,l,21600r21600,l21600,xe">
            <v:stroke joinstyle="miter"/>
            <v:path gradientshapeok="t" o:connecttype="rect"/>
          </v:shapetype>
          <v:shape id="_x0000_s1064" type="#_x0000_t202" style="position:absolute;margin-left:140.1pt;margin-top:8.7pt;width:78.15pt;height:20.8pt;z-index:251692032;mso-width-relative:margin;mso-height-relative:margin">
            <v:textbox>
              <w:txbxContent>
                <w:p w:rsidR="0014218E" w:rsidRDefault="0014218E" w:rsidP="00F94DD1">
                  <w:r>
                    <w:t>&lt; File name &gt;</w:t>
                  </w:r>
                </w:p>
              </w:txbxContent>
            </v:textbox>
          </v:shape>
        </w:pict>
      </w:r>
    </w:p>
    <w:p w:rsidR="00F94DD1" w:rsidRDefault="004E048A" w:rsidP="00C4017B">
      <w:pPr>
        <w:spacing w:line="240" w:lineRule="auto"/>
        <w:rPr>
          <w:rFonts w:cstheme="minorHAnsi"/>
        </w:rPr>
      </w:pPr>
      <w:r>
        <w:rPr>
          <w:rFonts w:cstheme="minorHAnsi"/>
          <w:noProof/>
        </w:rPr>
        <w:pict>
          <v:shapetype id="_x0000_t32" coordsize="21600,21600" o:spt="32" o:oned="t" path="m,l21600,21600e" filled="f">
            <v:path arrowok="t" fillok="f" o:connecttype="none"/>
            <o:lock v:ext="edit" shapetype="t"/>
          </v:shapetype>
          <v:shape id="_x0000_s1065" type="#_x0000_t32" style="position:absolute;margin-left:112.9pt;margin-top:6.05pt;width:27.2pt;height:17.35pt;flip:x;z-index:251693056" o:connectortype="straight" strokecolor="red" strokeweight="2pt">
            <v:stroke endarrow="open" endarrowwidth="wide" endarrowlength="long"/>
          </v:shape>
        </w:pict>
      </w:r>
    </w:p>
    <w:p w:rsidR="0037119D" w:rsidRPr="00C4017B" w:rsidRDefault="004E048A" w:rsidP="00A67CCA">
      <w:pPr>
        <w:spacing w:line="240" w:lineRule="auto"/>
        <w:ind w:left="720"/>
        <w:rPr>
          <w:rFonts w:cstheme="minorHAnsi"/>
        </w:rPr>
      </w:pPr>
      <w:r>
        <w:rPr>
          <w:rFonts w:cstheme="minorHAnsi"/>
          <w:noProof/>
        </w:rPr>
        <w:pict>
          <v:shape id="_x0000_s1058" type="#_x0000_t202" style="position:absolute;left:0;text-align:left;margin-left:-45.25pt;margin-top:177.7pt;width:81.5pt;height:21.95pt;z-index:251686912">
            <v:textbox>
              <w:txbxContent>
                <w:p w:rsidR="0014218E" w:rsidRDefault="0014218E">
                  <w:r>
                    <w:t>Map window</w:t>
                  </w:r>
                </w:p>
              </w:txbxContent>
            </v:textbox>
          </v:shape>
        </w:pict>
      </w:r>
      <w:r>
        <w:rPr>
          <w:rFonts w:cstheme="minorHAnsi"/>
          <w:noProof/>
          <w:lang w:eastAsia="zh-TW"/>
        </w:rPr>
        <w:pict>
          <v:shape id="_x0000_s1057" type="#_x0000_t202" style="position:absolute;left:0;text-align:left;margin-left:-50.65pt;margin-top:108.8pt;width:83.35pt;height:22.1pt;z-index:251685888;mso-width-relative:margin;mso-height-relative:margin">
            <v:textbox>
              <w:txbxContent>
                <w:p w:rsidR="0014218E" w:rsidRDefault="0014218E">
                  <w:r>
                    <w:t>Layer window</w:t>
                  </w:r>
                </w:p>
              </w:txbxContent>
            </v:textbox>
          </v:shape>
        </w:pict>
      </w:r>
      <w:r>
        <w:rPr>
          <w:rFonts w:cstheme="minorHAnsi"/>
          <w:noProof/>
        </w:rPr>
        <w:pict>
          <v:shape id="_x0000_s1061" type="#_x0000_t202" style="position:absolute;left:0;text-align:left;margin-left:135.9pt;margin-top:51.3pt;width:1in;height:21.95pt;z-index:251689984" filled="f" stroked="f">
            <v:textbox>
              <w:txbxContent>
                <w:p w:rsidR="0014218E" w:rsidRPr="00DE6A2D" w:rsidRDefault="0014218E" w:rsidP="00DE6A2D">
                  <w:pPr>
                    <w:rPr>
                      <w:color w:val="FF0000"/>
                    </w:rPr>
                  </w:pPr>
                  <w:r w:rsidRPr="00DE6A2D">
                    <w:rPr>
                      <w:color w:val="FF0000"/>
                    </w:rPr>
                    <w:t>Pan control</w:t>
                  </w:r>
                </w:p>
              </w:txbxContent>
            </v:textbox>
          </v:shape>
        </w:pict>
      </w:r>
      <w:r>
        <w:rPr>
          <w:rFonts w:cstheme="minorHAnsi"/>
          <w:noProof/>
        </w:rPr>
        <w:pict>
          <v:shape id="_x0000_s1062" type="#_x0000_t202" style="position:absolute;left:0;text-align:left;margin-left:127.65pt;margin-top:83.7pt;width:90.6pt;height:21.95pt;z-index:251691008" filled="f" stroked="f">
            <v:textbox>
              <w:txbxContent>
                <w:p w:rsidR="0014218E" w:rsidRPr="00DE6A2D" w:rsidRDefault="0014218E" w:rsidP="00DE6A2D">
                  <w:pPr>
                    <w:rPr>
                      <w:color w:val="FF0000"/>
                    </w:rPr>
                  </w:pPr>
                  <w:r>
                    <w:rPr>
                      <w:color w:val="FF0000"/>
                    </w:rPr>
                    <w:t>Zoom</w:t>
                  </w:r>
                  <w:r w:rsidRPr="00DE6A2D">
                    <w:rPr>
                      <w:color w:val="FF0000"/>
                    </w:rPr>
                    <w:t xml:space="preserve"> control</w:t>
                  </w:r>
                </w:p>
              </w:txbxContent>
            </v:textbox>
          </v:shape>
        </w:pict>
      </w:r>
      <w:r>
        <w:rPr>
          <w:rFonts w:cstheme="minorHAnsi"/>
          <w:noProof/>
        </w:rPr>
        <w:pict>
          <v:shape id="_x0000_s1060" type="#_x0000_t32" style="position:absolute;left:0;text-align:left;margin-left:26.75pt;margin-top:171.6pt;width:151.95pt;height:18.15pt;flip:y;z-index:251688960" o:connectortype="straight" strokecolor="red" strokeweight="2pt">
            <v:stroke endarrow="open" endarrowwidth="wide" endarrowlength="long"/>
          </v:shape>
        </w:pict>
      </w:r>
      <w:r>
        <w:rPr>
          <w:rFonts w:cstheme="minorHAnsi"/>
          <w:noProof/>
        </w:rPr>
        <w:pict>
          <v:shape id="_x0000_s1059" type="#_x0000_t32" style="position:absolute;left:0;text-align:left;margin-left:26.75pt;margin-top:88.35pt;width:39pt;height:28.65pt;flip:y;z-index:251687936" o:connectortype="straight" strokecolor="red" strokeweight="2pt">
            <v:stroke endarrow="open" endarrowwidth="wide" endarrowlength="long"/>
          </v:shape>
        </w:pict>
      </w:r>
      <w:r>
        <w:rPr>
          <w:rFonts w:cstheme="minorHAnsi"/>
          <w:noProof/>
        </w:rPr>
        <w:pict>
          <v:shape id="_x0000_s1056" type="#_x0000_t32" style="position:absolute;left:0;text-align:left;margin-left:375.85pt;margin-top:34.2pt;width:49.4pt;height:0;flip:x;z-index:251683840" o:connectortype="straight" strokecolor="red" strokeweight="2pt">
            <v:stroke endarrow="open" endarrowwidth="wide" endarrowlength="long"/>
          </v:shape>
        </w:pict>
      </w:r>
      <w:r>
        <w:rPr>
          <w:rFonts w:cstheme="minorHAnsi"/>
          <w:noProof/>
          <w:lang w:eastAsia="zh-TW"/>
        </w:rPr>
        <w:pict>
          <v:shape id="_x0000_s1055" type="#_x0000_t202" style="position:absolute;left:0;text-align:left;margin-left:425.25pt;margin-top:31.25pt;width:81.05pt;height:20.05pt;z-index:251682816;mso-width-relative:margin;mso-height-relative:margin">
            <v:textbox>
              <w:txbxContent>
                <w:p w:rsidR="0014218E" w:rsidRDefault="0014218E">
                  <w:r>
                    <w:t>Icon Menu Bar</w:t>
                  </w:r>
                </w:p>
              </w:txbxContent>
            </v:textbox>
          </v:shape>
        </w:pict>
      </w:r>
      <w:r w:rsidRPr="004E048A">
        <w:rPr>
          <w:noProof/>
          <w:lang w:eastAsia="zh-TW"/>
        </w:rPr>
        <w:pict>
          <v:shape id="_x0000_s1051" type="#_x0000_t202" style="position:absolute;left:0;text-align:left;margin-left:48pt;margin-top:117pt;width:50.55pt;height:36.2pt;z-index:251678720;mso-width-relative:margin;mso-height-relative:margin">
            <v:textbox>
              <w:txbxContent>
                <w:p w:rsidR="0014218E" w:rsidRDefault="0014218E">
                  <w:r>
                    <w:t>Line Color</w:t>
                  </w:r>
                </w:p>
              </w:txbxContent>
            </v:textbox>
          </v:shape>
        </w:pict>
      </w:r>
      <w:r w:rsidRPr="004E048A">
        <w:rPr>
          <w:noProof/>
        </w:rPr>
        <w:pict>
          <v:shape id="_x0000_s1053" type="#_x0000_t32" style="position:absolute;left:0;text-align:left;margin-left:90.4pt;margin-top:58.15pt;width:12.25pt;height:58.85pt;flip:y;z-index:251680768" o:connectortype="straight" strokecolor="red" strokeweight="2pt">
            <v:stroke endarrow="open" endarrowwidth="wide" endarrowlength="long"/>
          </v:shape>
        </w:pict>
      </w:r>
      <w:r w:rsidRPr="004E048A">
        <w:rPr>
          <w:noProof/>
        </w:rPr>
        <w:pict>
          <v:shape id="_x0000_s1029" type="#_x0000_t32" style="position:absolute;left:0;text-align:left;margin-left:19.2pt;margin-top:11.3pt;width:21.65pt;height:15.8pt;flip:y;z-index:251659264" o:connectortype="straight" strokecolor="red" strokeweight="2pt">
            <v:stroke endarrow="open" endarrowwidth="wide" endarrowlength="long"/>
          </v:shape>
        </w:pict>
      </w:r>
      <w:r w:rsidRPr="004E048A">
        <w:rPr>
          <w:noProof/>
          <w:lang w:eastAsia="zh-TW"/>
        </w:rPr>
        <w:pict>
          <v:shape id="_x0000_s1036" type="#_x0000_t202" style="position:absolute;left:0;text-align:left;margin-left:-50.65pt;margin-top:11.3pt;width:69.85pt;height:40pt;z-index:251664384;mso-width-relative:margin;mso-height-relative:margin">
            <v:textbox style="mso-next-textbox:#_x0000_s1036">
              <w:txbxContent>
                <w:p w:rsidR="0014218E" w:rsidRDefault="0014218E">
                  <w:r>
                    <w:t>Application Menu</w:t>
                  </w:r>
                </w:p>
              </w:txbxContent>
            </v:textbox>
          </v:shape>
        </w:pict>
      </w:r>
      <w:r w:rsidRPr="004E048A">
        <w:rPr>
          <w:noProof/>
        </w:rPr>
        <w:pict>
          <v:shape id="_x0000_s1038" type="#_x0000_t32" style="position:absolute;left:0;text-align:left;margin-left:221.85pt;margin-top:11.25pt;width:160.95pt;height:.05pt;flip:x;z-index:251667456" o:connectortype="straight" strokecolor="red" strokeweight="2pt">
            <v:stroke endarrow="open" endarrowwidth="wide" endarrowlength="long"/>
          </v:shape>
        </w:pict>
      </w:r>
      <w:r w:rsidRPr="004E048A">
        <w:rPr>
          <w:noProof/>
          <w:lang w:eastAsia="zh-TW"/>
        </w:rPr>
        <w:pict>
          <v:shape id="_x0000_s1037" type="#_x0000_t202" style="position:absolute;left:0;text-align:left;margin-left:382.8pt;margin-top:6.3pt;width:78.15pt;height:20.8pt;z-index:251666432;mso-width-relative:margin;mso-height-relative:margin">
            <v:textbox>
              <w:txbxContent>
                <w:p w:rsidR="0014218E" w:rsidRDefault="0014218E">
                  <w:r>
                    <w:t>Ribbon Bar</w:t>
                  </w:r>
                </w:p>
              </w:txbxContent>
            </v:textbox>
          </v:shape>
        </w:pict>
      </w:r>
      <w:r w:rsidR="007832C6" w:rsidRPr="00C4017B">
        <w:rPr>
          <w:rFonts w:cstheme="minorHAnsi"/>
        </w:rPr>
        <w:t xml:space="preserve"> </w:t>
      </w:r>
      <w:r w:rsidR="00A67CCA">
        <w:rPr>
          <w:noProof/>
        </w:rPr>
        <w:drawing>
          <wp:inline distT="0" distB="0" distL="0" distR="0">
            <wp:extent cx="5305222" cy="3183134"/>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322938" cy="3193763"/>
                    </a:xfrm>
                    <a:prstGeom prst="rect">
                      <a:avLst/>
                    </a:prstGeom>
                    <a:noFill/>
                    <a:ln w="9525">
                      <a:noFill/>
                      <a:miter lim="800000"/>
                      <a:headEnd/>
                      <a:tailEnd/>
                    </a:ln>
                  </pic:spPr>
                </pic:pic>
              </a:graphicData>
            </a:graphic>
          </wp:inline>
        </w:drawing>
      </w:r>
    </w:p>
    <w:p w:rsidR="00C84064" w:rsidRDefault="00C84064" w:rsidP="006030E4">
      <w:pPr>
        <w:pStyle w:val="Heading3"/>
      </w:pPr>
    </w:p>
    <w:p w:rsidR="006030E4" w:rsidRDefault="006030E4" w:rsidP="006030E4">
      <w:pPr>
        <w:pStyle w:val="Heading3"/>
      </w:pPr>
      <w:bookmarkStart w:id="14" w:name="_Toc289864577"/>
      <w:r>
        <w:t>Menu Bars</w:t>
      </w:r>
      <w:bookmarkEnd w:id="14"/>
    </w:p>
    <w:p w:rsidR="000426F6" w:rsidRDefault="007150B1" w:rsidP="00980076">
      <w:pPr>
        <w:spacing w:line="240" w:lineRule="auto"/>
      </w:pPr>
      <w:r>
        <w:t xml:space="preserve">The </w:t>
      </w:r>
      <w:r w:rsidR="00980076">
        <w:t>“</w:t>
      </w:r>
      <w:r>
        <w:t>ribbon bar</w:t>
      </w:r>
      <w:r w:rsidR="00980076">
        <w:t>”</w:t>
      </w:r>
      <w:r>
        <w:t xml:space="preserve"> across the top of the screen contains the applications menu </w:t>
      </w:r>
      <w:r w:rsidR="002F614B">
        <w:t>(</w:t>
      </w:r>
      <w:r w:rsidR="00980076">
        <w:t>drop-down box in upper left corner</w:t>
      </w:r>
      <w:r w:rsidR="002F614B">
        <w:t xml:space="preserve">) </w:t>
      </w:r>
      <w:r>
        <w:t xml:space="preserve">and six </w:t>
      </w:r>
      <w:r w:rsidR="00980076">
        <w:t>“</w:t>
      </w:r>
      <w:r>
        <w:t>tabs</w:t>
      </w:r>
      <w:r w:rsidR="00980076">
        <w:t>”</w:t>
      </w:r>
      <w:r>
        <w:t xml:space="preserve">. </w:t>
      </w:r>
      <w:r w:rsidR="00980076">
        <w:t xml:space="preserve"> Each tab on the ribbon bar displays a different “icon menu bar” below it.   Vertical lines on the icon menu bar divid</w:t>
      </w:r>
      <w:r w:rsidR="00C84064">
        <w:t>e the icons into “groups”.  T</w:t>
      </w:r>
      <w:r w:rsidR="00E74A91">
        <w:t xml:space="preserve">he icons in the </w:t>
      </w:r>
      <w:r w:rsidR="00980076">
        <w:t>Environments</w:t>
      </w:r>
      <w:r w:rsidR="00980076" w:rsidRPr="00980076">
        <w:t xml:space="preserve">, </w:t>
      </w:r>
      <w:r w:rsidR="00D07085" w:rsidRPr="00980076">
        <w:t xml:space="preserve">Acoustics and Reports </w:t>
      </w:r>
      <w:r w:rsidRPr="00980076">
        <w:t>t</w:t>
      </w:r>
      <w:r w:rsidR="00D07085" w:rsidRPr="00980076">
        <w:t xml:space="preserve">abs are not used in this version of </w:t>
      </w:r>
      <w:r w:rsidR="00980076" w:rsidRPr="00980076">
        <w:t xml:space="preserve">the ESME </w:t>
      </w:r>
      <w:r w:rsidR="006A7340">
        <w:t>Workbench</w:t>
      </w:r>
      <w:r w:rsidR="00980076" w:rsidRPr="00980076">
        <w:t>.</w:t>
      </w:r>
    </w:p>
    <w:p w:rsidR="00CE5C65" w:rsidRPr="00980076" w:rsidRDefault="00CE5C65" w:rsidP="00980076">
      <w:pPr>
        <w:spacing w:line="240" w:lineRule="auto"/>
      </w:pPr>
      <w:r>
        <w:t>The functionality of each of the menu icons will be demonstrated in an example at the end of the user guide.</w:t>
      </w:r>
    </w:p>
    <w:p w:rsidR="006030E4" w:rsidRDefault="006030E4" w:rsidP="006030E4">
      <w:pPr>
        <w:pStyle w:val="Heading3"/>
      </w:pPr>
      <w:bookmarkStart w:id="15" w:name="_Toc289864578"/>
      <w:r>
        <w:lastRenderedPageBreak/>
        <w:t>Map Window Controls</w:t>
      </w:r>
      <w:bookmarkEnd w:id="15"/>
    </w:p>
    <w:p w:rsidR="00C35C8C" w:rsidRDefault="00C35C8C" w:rsidP="00C35C8C">
      <w:pPr>
        <w:spacing w:line="240" w:lineRule="auto"/>
      </w:pPr>
      <w:r>
        <w:t xml:space="preserve">The map and layer control windows are below the icon menu.  The layers control window is used to set the display options for the data displayed in the map window.   </w:t>
      </w:r>
    </w:p>
    <w:p w:rsidR="005068C7" w:rsidRDefault="005068C7" w:rsidP="00EE22ED">
      <w:pPr>
        <w:spacing w:line="240" w:lineRule="auto"/>
      </w:pPr>
      <w:r>
        <w:t xml:space="preserve">The center position of the map can be changed by clicking on the up/down or left/right arrows of the pan control in the upper left corner of the map.  Alternatively, the map center can be adjusted by left-clicking anywhere on the map and dragging the map.  Release the left mouse button to stop dragging the map.  </w:t>
      </w:r>
    </w:p>
    <w:p w:rsidR="005068C7" w:rsidRDefault="005068C7" w:rsidP="00EE22ED">
      <w:pPr>
        <w:spacing w:line="240" w:lineRule="auto"/>
      </w:pPr>
      <w:r>
        <w:t xml:space="preserve">The zoom level of the map can be adjusted by sliding the marker on the zoom control up or down.  It can also be changed by clicking on the plus or minus sign at the upper </w:t>
      </w:r>
      <w:r w:rsidR="002D578A">
        <w:t>or</w:t>
      </w:r>
      <w:r>
        <w:t xml:space="preserve"> lower ends of the zoom control.  If the mouse has a scroll wheel, it can also be used to zoom in and out.  </w:t>
      </w:r>
    </w:p>
    <w:p w:rsidR="00892DCB" w:rsidRDefault="005068C7" w:rsidP="00EE22ED">
      <w:pPr>
        <w:spacing w:line="240" w:lineRule="auto"/>
      </w:pPr>
      <w:r>
        <w:t xml:space="preserve">By default, the ESME </w:t>
      </w:r>
      <w:r w:rsidR="006A7340">
        <w:t>Workbench</w:t>
      </w:r>
      <w:r>
        <w:t xml:space="preserve"> shows the pan control, zoom control and latitude and longitude </w:t>
      </w:r>
      <w:r w:rsidR="003C05B2">
        <w:t xml:space="preserve">grid </w:t>
      </w:r>
      <w:r>
        <w:t>lines on the map window.  These can be turned off by removing the</w:t>
      </w:r>
      <w:r w:rsidR="003C05B2">
        <w:t>ir respective</w:t>
      </w:r>
      <w:r>
        <w:t xml:space="preserve"> checkmarks in the “Overlays” group of the icon menu, under the “Experiment” tab.</w:t>
      </w:r>
    </w:p>
    <w:p w:rsidR="006030E4" w:rsidRDefault="003B0CB7" w:rsidP="006030E4">
      <w:pPr>
        <w:pStyle w:val="Heading3"/>
      </w:pPr>
      <w:bookmarkStart w:id="16" w:name="_Toc289864579"/>
      <w:r>
        <w:t xml:space="preserve">Map </w:t>
      </w:r>
      <w:r w:rsidR="006030E4">
        <w:t>Layer Controls</w:t>
      </w:r>
      <w:bookmarkEnd w:id="16"/>
    </w:p>
    <w:p w:rsidR="00150D26" w:rsidRDefault="00892DCB" w:rsidP="00150D26">
      <w:pPr>
        <w:spacing w:line="240" w:lineRule="auto"/>
      </w:pPr>
      <w:r>
        <w:t xml:space="preserve">The layer box contains a list of the layers that can be displayed in the map window.  </w:t>
      </w:r>
      <w:r w:rsidR="00227811">
        <w:t xml:space="preserve">When the ESME </w:t>
      </w:r>
      <w:r w:rsidR="006A7340">
        <w:t>Workbench</w:t>
      </w:r>
      <w:r w:rsidR="00227811">
        <w:t xml:space="preserve"> starts</w:t>
      </w:r>
      <w:r w:rsidR="002D578A">
        <w:t>,</w:t>
      </w:r>
      <w:r w:rsidR="00227811">
        <w:t xml:space="preserve"> it defaults to a single map layer, called “Base Map”, which shows national boundaries on all of the continents outlined in green.   </w:t>
      </w:r>
      <w:r w:rsidR="00150D26">
        <w:t>A</w:t>
      </w:r>
      <w:r w:rsidR="00EC7543">
        <w:t xml:space="preserve"> square color box</w:t>
      </w:r>
      <w:r w:rsidR="00150D26">
        <w:t xml:space="preserve"> in the layer control box indicates the c</w:t>
      </w:r>
      <w:r w:rsidR="00CF26BE">
        <w:t xml:space="preserve">olor </w:t>
      </w:r>
      <w:r w:rsidR="00150D26">
        <w:t>used to outline the Base Map layer</w:t>
      </w:r>
      <w:r w:rsidR="00EC7543">
        <w:t xml:space="preserve">.  </w:t>
      </w:r>
      <w:r w:rsidR="00150D26">
        <w:t xml:space="preserve">The color and thickness of the lines outlining the countries can be changed by right-clicking on the green square next to the base map in the layer control window.   The map background is always black.  </w:t>
      </w:r>
    </w:p>
    <w:p w:rsidR="00892DCB" w:rsidRDefault="00892DCB" w:rsidP="00150D26">
      <w:pPr>
        <w:spacing w:line="240" w:lineRule="auto"/>
      </w:pPr>
      <w:r>
        <w:t>The Base Map layer can be turned off by removing the checkmark to the left of the layer name in the layer control window.</w:t>
      </w:r>
    </w:p>
    <w:p w:rsidR="007A7F22" w:rsidRDefault="007A7F22" w:rsidP="007A7F22">
      <w:pPr>
        <w:spacing w:line="240" w:lineRule="auto"/>
      </w:pPr>
      <w:r>
        <w:t xml:space="preserve">Additional layers can be added </w:t>
      </w:r>
      <w:r w:rsidR="00F9334D">
        <w:t xml:space="preserve">manually </w:t>
      </w:r>
      <w:r>
        <w:t xml:space="preserve">to the map </w:t>
      </w:r>
      <w:r w:rsidR="00F9334D">
        <w:t xml:space="preserve">window </w:t>
      </w:r>
      <w:r>
        <w:t>using the</w:t>
      </w:r>
      <w:r w:rsidR="00F9334D">
        <w:t xml:space="preserve"> options in the </w:t>
      </w:r>
      <w:r>
        <w:t xml:space="preserve">“Map Data” group of the icon menu, under the “Experiment” tab.  </w:t>
      </w:r>
      <w:r w:rsidR="00F9334D">
        <w:t>Typically, l</w:t>
      </w:r>
      <w:r>
        <w:t>ayers will be added automatically</w:t>
      </w:r>
      <w:r w:rsidR="00F9334D">
        <w:t xml:space="preserve"> by the ESME </w:t>
      </w:r>
      <w:r w:rsidR="006A7340">
        <w:t>Workbench</w:t>
      </w:r>
      <w:r w:rsidR="00F9334D">
        <w:t xml:space="preserve"> as a simulation is created and run.</w:t>
      </w:r>
    </w:p>
    <w:p w:rsidR="00D15312" w:rsidRDefault="007A7F22" w:rsidP="00D15312">
      <w:pPr>
        <w:spacing w:line="240" w:lineRule="auto"/>
      </w:pPr>
      <w:r>
        <w:t xml:space="preserve">Some layers may have an additional color fill option in the layer control window.  This option </w:t>
      </w:r>
      <w:r w:rsidR="002D578A">
        <w:t>will be</w:t>
      </w:r>
      <w:r>
        <w:t xml:space="preserve"> displayed as another colored square to the left of the line-color square.  The fill color can be changed by right-clicking on the colored box in the layer control window.   </w:t>
      </w:r>
    </w:p>
    <w:p w:rsidR="004735A8" w:rsidRDefault="004735A8" w:rsidP="004735A8">
      <w:pPr>
        <w:pStyle w:val="Heading2"/>
      </w:pPr>
      <w:bookmarkStart w:id="17" w:name="_Toc289864580"/>
      <w:r>
        <w:t>Applications Menu</w:t>
      </w:r>
      <w:bookmarkEnd w:id="17"/>
    </w:p>
    <w:p w:rsidR="004735A8" w:rsidRPr="004735A8" w:rsidRDefault="004735A8" w:rsidP="004735A8">
      <w:r>
        <w:t xml:space="preserve">The applications menu appears as a blue button with a downward pointing arrow, at the left end of the ribbon bar.  Clicking on the applications menu button displays a drop-down </w:t>
      </w:r>
      <w:r w:rsidR="00917CFC">
        <w:t xml:space="preserve">list </w:t>
      </w:r>
      <w:r>
        <w:t>that</w:t>
      </w:r>
      <w:r w:rsidR="00917CFC">
        <w:t xml:space="preserve"> allows the user options to be set, and the experiment to be saved.  Note</w:t>
      </w:r>
      <w:proofErr w:type="gramStart"/>
      <w:r w:rsidR="00917CFC">
        <w:t>,</w:t>
      </w:r>
      <w:proofErr w:type="gramEnd"/>
      <w:r w:rsidR="00917CFC">
        <w:t xml:space="preserve"> the options must be defined before an experiment can be saved.</w:t>
      </w:r>
    </w:p>
    <w:p w:rsidR="00A17FC1" w:rsidRDefault="00A17FC1" w:rsidP="001F3611">
      <w:pPr>
        <w:pStyle w:val="Heading3"/>
      </w:pPr>
      <w:bookmarkStart w:id="18" w:name="_Toc289864581"/>
      <w:r>
        <w:t>Defining ESME Options</w:t>
      </w:r>
      <w:bookmarkEnd w:id="18"/>
    </w:p>
    <w:p w:rsidR="00A17FC1" w:rsidRDefault="00A17FC1" w:rsidP="00A17FC1">
      <w:pPr>
        <w:spacing w:line="240" w:lineRule="auto"/>
        <w:rPr>
          <w:rFonts w:cstheme="minorHAnsi"/>
        </w:rPr>
      </w:pPr>
      <w:r>
        <w:rPr>
          <w:rFonts w:cstheme="minorHAnsi"/>
        </w:rPr>
        <w:t xml:space="preserve">This section provides instructions to link ESME </w:t>
      </w:r>
      <w:r w:rsidR="006A7340">
        <w:rPr>
          <w:rFonts w:cstheme="minorHAnsi"/>
        </w:rPr>
        <w:t>Workbench</w:t>
      </w:r>
      <w:r>
        <w:rPr>
          <w:rFonts w:cstheme="minorHAnsi"/>
        </w:rPr>
        <w:t xml:space="preserve"> with the supplemental files for Scenario Builder and the OAML databases.  Once these options are defined, the ESME </w:t>
      </w:r>
      <w:r w:rsidR="006A7340">
        <w:rPr>
          <w:rFonts w:cstheme="minorHAnsi"/>
        </w:rPr>
        <w:t>Workbench</w:t>
      </w:r>
      <w:r>
        <w:rPr>
          <w:rFonts w:cstheme="minorHAnsi"/>
        </w:rPr>
        <w:t xml:space="preserve"> can be used to run a wide variety of experiments.</w:t>
      </w:r>
    </w:p>
    <w:p w:rsidR="005D2D49" w:rsidRDefault="005D2D49" w:rsidP="00A17FC1">
      <w:pPr>
        <w:spacing w:line="240" w:lineRule="auto"/>
        <w:rPr>
          <w:rFonts w:cstheme="minorHAnsi"/>
        </w:rPr>
      </w:pPr>
      <w:r>
        <w:rPr>
          <w:rFonts w:cstheme="minorHAnsi"/>
        </w:rPr>
        <w:lastRenderedPageBreak/>
        <w:t>The NEMO options define the settings for the Scenario builder.  The paths should be set as shown below.  Note</w:t>
      </w:r>
      <w:proofErr w:type="gramStart"/>
      <w:r>
        <w:rPr>
          <w:rFonts w:cstheme="minorHAnsi"/>
        </w:rPr>
        <w:t>,</w:t>
      </w:r>
      <w:proofErr w:type="gramEnd"/>
      <w:r>
        <w:rPr>
          <w:rFonts w:cstheme="minorHAnsi"/>
        </w:rPr>
        <w:t xml:space="preserve"> the file lo</w:t>
      </w:r>
      <w:r w:rsidR="00D11F27">
        <w:rPr>
          <w:rFonts w:cstheme="minorHAnsi"/>
        </w:rPr>
        <w:t>cations will depend on the directory structure of the local computer.  See chapter two.</w:t>
      </w:r>
    </w:p>
    <w:p w:rsidR="00332C1A" w:rsidRDefault="00332C1A" w:rsidP="00A17FC1">
      <w:pPr>
        <w:spacing w:line="240" w:lineRule="auto"/>
        <w:rPr>
          <w:rFonts w:cstheme="minorHAnsi"/>
        </w:rPr>
      </w:pPr>
      <w:r>
        <w:rPr>
          <w:rFonts w:cstheme="minorHAnsi"/>
          <w:noProof/>
        </w:rPr>
        <w:drawing>
          <wp:inline distT="0" distB="0" distL="0" distR="0">
            <wp:extent cx="3069750" cy="335801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069534" cy="3357780"/>
                    </a:xfrm>
                    <a:prstGeom prst="rect">
                      <a:avLst/>
                    </a:prstGeom>
                    <a:noFill/>
                    <a:ln w="9525">
                      <a:noFill/>
                      <a:miter lim="800000"/>
                      <a:headEnd/>
                      <a:tailEnd/>
                    </a:ln>
                  </pic:spPr>
                </pic:pic>
              </a:graphicData>
            </a:graphic>
          </wp:inline>
        </w:drawing>
      </w:r>
    </w:p>
    <w:p w:rsidR="00D11F27" w:rsidRDefault="00D11F27" w:rsidP="00D11F27">
      <w:pPr>
        <w:spacing w:line="240" w:lineRule="auto"/>
        <w:rPr>
          <w:rFonts w:cstheme="minorHAnsi"/>
        </w:rPr>
      </w:pPr>
      <w:r>
        <w:rPr>
          <w:rFonts w:cstheme="minorHAnsi"/>
        </w:rPr>
        <w:t xml:space="preserve">The Environment options link the ESME </w:t>
      </w:r>
      <w:r w:rsidR="006A7340">
        <w:rPr>
          <w:rFonts w:cstheme="minorHAnsi"/>
        </w:rPr>
        <w:t>Workbench</w:t>
      </w:r>
      <w:r>
        <w:rPr>
          <w:rFonts w:cstheme="minorHAnsi"/>
        </w:rPr>
        <w:t xml:space="preserve"> with the files in the OAML databases.  The paths should be set as shown below.  Note</w:t>
      </w:r>
      <w:proofErr w:type="gramStart"/>
      <w:r>
        <w:rPr>
          <w:rFonts w:cstheme="minorHAnsi"/>
        </w:rPr>
        <w:t>,</w:t>
      </w:r>
      <w:proofErr w:type="gramEnd"/>
      <w:r>
        <w:rPr>
          <w:rFonts w:cstheme="minorHAnsi"/>
        </w:rPr>
        <w:t xml:space="preserve"> the file locations will depend on the directory structure of the local computer.  See chapter two.</w:t>
      </w:r>
    </w:p>
    <w:p w:rsidR="00D11F27" w:rsidRDefault="00D11F27" w:rsidP="00A17FC1">
      <w:pPr>
        <w:spacing w:line="240" w:lineRule="auto"/>
        <w:rPr>
          <w:rFonts w:cstheme="minorHAnsi"/>
        </w:rPr>
      </w:pPr>
    </w:p>
    <w:p w:rsidR="00332C1A" w:rsidRDefault="00332C1A" w:rsidP="00A17FC1">
      <w:pPr>
        <w:spacing w:line="240" w:lineRule="auto"/>
        <w:rPr>
          <w:rFonts w:cstheme="minorHAnsi"/>
        </w:rPr>
      </w:pPr>
      <w:r>
        <w:rPr>
          <w:rFonts w:cstheme="minorHAnsi"/>
          <w:noProof/>
        </w:rPr>
        <w:drawing>
          <wp:inline distT="0" distB="0" distL="0" distR="0">
            <wp:extent cx="3983990" cy="310399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996713" cy="3113908"/>
                    </a:xfrm>
                    <a:prstGeom prst="rect">
                      <a:avLst/>
                    </a:prstGeom>
                    <a:noFill/>
                    <a:ln w="9525">
                      <a:noFill/>
                      <a:miter lim="800000"/>
                      <a:headEnd/>
                      <a:tailEnd/>
                    </a:ln>
                  </pic:spPr>
                </pic:pic>
              </a:graphicData>
            </a:graphic>
          </wp:inline>
        </w:drawing>
      </w:r>
    </w:p>
    <w:p w:rsidR="00D11F27" w:rsidRDefault="00D11F27" w:rsidP="00A17FC1">
      <w:pPr>
        <w:spacing w:line="240" w:lineRule="auto"/>
        <w:rPr>
          <w:rFonts w:cstheme="minorHAnsi"/>
        </w:rPr>
      </w:pPr>
    </w:p>
    <w:p w:rsidR="00D11F27" w:rsidRDefault="00D11F27" w:rsidP="00A17FC1">
      <w:pPr>
        <w:spacing w:line="240" w:lineRule="auto"/>
        <w:rPr>
          <w:rFonts w:cstheme="minorHAnsi"/>
        </w:rPr>
      </w:pPr>
      <w:r>
        <w:rPr>
          <w:rFonts w:cstheme="minorHAnsi"/>
        </w:rPr>
        <w:t>The default settings for the Acoustic Simulators (propagation models) and Seasons may be used, and will be assumed throughout the remainder of the user guide.  There are four Acoustic simulators.  The Bellhop model will be used in this user guide.  The seasonal settings define the ocean sound speed profiles that will be used in the transmission loss calculations.</w:t>
      </w:r>
    </w:p>
    <w:p w:rsidR="00332C1A" w:rsidRDefault="00332C1A" w:rsidP="00A17FC1">
      <w:pPr>
        <w:spacing w:line="240" w:lineRule="auto"/>
        <w:rPr>
          <w:rFonts w:cstheme="minorHAnsi"/>
        </w:rPr>
      </w:pPr>
      <w:r>
        <w:rPr>
          <w:rFonts w:cstheme="minorHAnsi"/>
          <w:noProof/>
        </w:rPr>
        <w:drawing>
          <wp:inline distT="0" distB="0" distL="0" distR="0">
            <wp:extent cx="2803350" cy="2021776"/>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2803607" cy="2021961"/>
                    </a:xfrm>
                    <a:prstGeom prst="rect">
                      <a:avLst/>
                    </a:prstGeom>
                    <a:noFill/>
                    <a:ln w="9525">
                      <a:noFill/>
                      <a:miter lim="800000"/>
                      <a:headEnd/>
                      <a:tailEnd/>
                    </a:ln>
                  </pic:spPr>
                </pic:pic>
              </a:graphicData>
            </a:graphic>
          </wp:inline>
        </w:drawing>
      </w:r>
      <w:r w:rsidRPr="00332C1A">
        <w:rPr>
          <w:rFonts w:cstheme="minorHAnsi"/>
        </w:rPr>
        <w:t xml:space="preserve"> </w:t>
      </w:r>
      <w:r>
        <w:rPr>
          <w:rFonts w:cstheme="minorHAnsi"/>
          <w:noProof/>
        </w:rPr>
        <w:drawing>
          <wp:inline distT="0" distB="0" distL="0" distR="0">
            <wp:extent cx="2973172" cy="3391200"/>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973012" cy="3391017"/>
                    </a:xfrm>
                    <a:prstGeom prst="rect">
                      <a:avLst/>
                    </a:prstGeom>
                    <a:noFill/>
                    <a:ln w="9525">
                      <a:noFill/>
                      <a:miter lim="800000"/>
                      <a:headEnd/>
                      <a:tailEnd/>
                    </a:ln>
                  </pic:spPr>
                </pic:pic>
              </a:graphicData>
            </a:graphic>
          </wp:inline>
        </w:drawing>
      </w:r>
    </w:p>
    <w:p w:rsidR="002B332B" w:rsidRDefault="007814AA" w:rsidP="004837EF">
      <w:pPr>
        <w:pStyle w:val="Heading3"/>
      </w:pPr>
      <w:bookmarkStart w:id="19" w:name="_Toc289864582"/>
      <w:r>
        <w:t xml:space="preserve">Experiment </w:t>
      </w:r>
      <w:r w:rsidR="002B332B">
        <w:t>File Name</w:t>
      </w:r>
      <w:bookmarkEnd w:id="19"/>
      <w:r w:rsidR="002B332B">
        <w:t xml:space="preserve"> </w:t>
      </w:r>
    </w:p>
    <w:p w:rsidR="00F40D01" w:rsidRDefault="002B332B" w:rsidP="002B332B">
      <w:pPr>
        <w:spacing w:line="240" w:lineRule="auto"/>
      </w:pPr>
      <w:r>
        <w:t xml:space="preserve">When the ESME </w:t>
      </w:r>
      <w:r w:rsidR="006A7340">
        <w:t>Workbench</w:t>
      </w:r>
      <w:r>
        <w:t xml:space="preserve"> is opened, the default file name for the experiment is, “New experiment”.  The file name appears within angle brackets at the top of the ESME Workbench window.   </w:t>
      </w:r>
    </w:p>
    <w:p w:rsidR="00F40D01" w:rsidRPr="00CF1DA2" w:rsidRDefault="008A752C" w:rsidP="002B332B">
      <w:pPr>
        <w:spacing w:line="240" w:lineRule="auto"/>
        <w:rPr>
          <w:b/>
        </w:rPr>
      </w:pPr>
      <w:r>
        <w:rPr>
          <w:b/>
        </w:rPr>
        <w:t xml:space="preserve">NOTE: </w:t>
      </w:r>
      <w:r w:rsidR="006404F0">
        <w:t>An</w:t>
      </w:r>
      <w:r w:rsidR="00F40D01" w:rsidRPr="008A752C">
        <w:t xml:space="preserve"> experiment cannot be saved until the options have been set and a scenario has been opened in the ESME </w:t>
      </w:r>
      <w:r w:rsidR="006A7340">
        <w:t>Workbench</w:t>
      </w:r>
      <w:r w:rsidR="00F40D01" w:rsidRPr="008A752C">
        <w:t>.</w:t>
      </w:r>
      <w:r w:rsidR="00F40D01" w:rsidRPr="00CF1DA2">
        <w:rPr>
          <w:b/>
        </w:rPr>
        <w:t xml:space="preserve">  </w:t>
      </w:r>
    </w:p>
    <w:p w:rsidR="00F5045D" w:rsidRDefault="004837EF" w:rsidP="00F5045D">
      <w:pPr>
        <w:spacing w:line="240" w:lineRule="auto"/>
      </w:pPr>
      <w:r>
        <w:t xml:space="preserve">To save the experiment, click on the applications menu button and select “Save Experiment As” from the drop-down list.  </w:t>
      </w:r>
      <w:r w:rsidR="00FE1FAB">
        <w:t xml:space="preserve">The new file name will appear in angle brackets at the top of the ESME Workbench window.  </w:t>
      </w:r>
      <w:r>
        <w:t xml:space="preserve">  </w:t>
      </w:r>
      <w:r w:rsidR="00F5045D">
        <w:t>An experiment can be saved by selecting “Save Experiment” in the Application Menu, or pressing using either Control-S on the keyboard.</w:t>
      </w:r>
    </w:p>
    <w:p w:rsidR="004837EF" w:rsidRDefault="00F40D01" w:rsidP="002B332B">
      <w:pPr>
        <w:spacing w:line="240" w:lineRule="auto"/>
      </w:pPr>
      <w:r>
        <w:t xml:space="preserve">The experiment should be saved periodically.   </w:t>
      </w:r>
      <w:r w:rsidR="00FE0B90">
        <w:t xml:space="preserve">As a reminder, </w:t>
      </w:r>
      <w:proofErr w:type="gramStart"/>
      <w:r w:rsidR="00FE0B90">
        <w:t>an asterisks</w:t>
      </w:r>
      <w:proofErr w:type="gramEnd"/>
      <w:r w:rsidR="00FE0B90">
        <w:t xml:space="preserve"> will appear next to the file name when there are unsaved changes in the experiment.  </w:t>
      </w:r>
    </w:p>
    <w:p w:rsidR="002B332B" w:rsidRDefault="002B332B" w:rsidP="002B332B">
      <w:pPr>
        <w:pStyle w:val="ListParagraph"/>
        <w:spacing w:line="240" w:lineRule="auto"/>
        <w:ind w:left="0"/>
        <w:rPr>
          <w:rFonts w:cstheme="minorHAnsi"/>
        </w:rPr>
      </w:pPr>
    </w:p>
    <w:p w:rsidR="00642A4D" w:rsidRDefault="00642A4D" w:rsidP="00A17FC1">
      <w:pPr>
        <w:spacing w:line="240" w:lineRule="auto"/>
        <w:rPr>
          <w:rFonts w:cstheme="minorHAnsi"/>
        </w:rPr>
      </w:pPr>
    </w:p>
    <w:p w:rsidR="004075D2" w:rsidRDefault="004075D2" w:rsidP="00A17FC1">
      <w:pPr>
        <w:spacing w:line="240" w:lineRule="auto"/>
        <w:rPr>
          <w:rFonts w:cstheme="minorHAnsi"/>
        </w:rPr>
      </w:pPr>
    </w:p>
    <w:p w:rsidR="004075D2" w:rsidRDefault="004075D2" w:rsidP="00A17FC1">
      <w:pPr>
        <w:spacing w:line="240" w:lineRule="auto"/>
        <w:rPr>
          <w:rFonts w:cstheme="minorHAnsi"/>
        </w:rPr>
      </w:pPr>
    </w:p>
    <w:p w:rsidR="00A17FC1" w:rsidRDefault="007849F9" w:rsidP="002A7172">
      <w:pPr>
        <w:pStyle w:val="Heading2"/>
      </w:pPr>
      <w:r>
        <w:br w:type="page"/>
      </w:r>
      <w:bookmarkStart w:id="20" w:name="_Toc289864583"/>
      <w:r w:rsidR="00A17FC1">
        <w:lastRenderedPageBreak/>
        <w:t>ESME Functionality</w:t>
      </w:r>
      <w:bookmarkEnd w:id="20"/>
    </w:p>
    <w:p w:rsidR="00A17FC1" w:rsidRPr="008B2BF6" w:rsidRDefault="00A17FC1" w:rsidP="00A17FC1">
      <w:pPr>
        <w:spacing w:line="240" w:lineRule="auto"/>
        <w:rPr>
          <w:rFonts w:cstheme="minorHAnsi"/>
        </w:rPr>
      </w:pPr>
      <w:r>
        <w:rPr>
          <w:rFonts w:cstheme="minorHAnsi"/>
        </w:rPr>
        <w:t xml:space="preserve">This section contains flow charts to provide an overall view how simulations are created and run in the ESME </w:t>
      </w:r>
      <w:r w:rsidR="006A7340">
        <w:rPr>
          <w:rFonts w:cstheme="minorHAnsi"/>
        </w:rPr>
        <w:t>Workbench</w:t>
      </w:r>
      <w:r>
        <w:rPr>
          <w:rFonts w:cstheme="minorHAnsi"/>
        </w:rPr>
        <w:t>.</w:t>
      </w:r>
    </w:p>
    <w:p w:rsidR="00D32B0F" w:rsidRDefault="004075D2" w:rsidP="007849F9">
      <w:pPr>
        <w:pStyle w:val="Heading3"/>
      </w:pPr>
      <w:bookmarkStart w:id="21" w:name="_Toc289864584"/>
      <w:r>
        <w:t>ESME Overview</w:t>
      </w:r>
      <w:bookmarkEnd w:id="21"/>
    </w:p>
    <w:p w:rsidR="007849F9" w:rsidRPr="007849F9" w:rsidRDefault="007849F9" w:rsidP="007849F9"/>
    <w:p w:rsidR="00ED0541" w:rsidRDefault="00B539C9" w:rsidP="00ED0541">
      <w:pPr>
        <w:jc w:val="center"/>
        <w:rPr>
          <w:b/>
          <w:sz w:val="32"/>
          <w:szCs w:val="32"/>
        </w:rPr>
      </w:pPr>
      <w:r>
        <w:rPr>
          <w:b/>
          <w:noProof/>
          <w:sz w:val="32"/>
          <w:szCs w:val="32"/>
        </w:rPr>
        <w:drawing>
          <wp:inline distT="0" distB="0" distL="0" distR="0">
            <wp:extent cx="4024620" cy="6509049"/>
            <wp:effectExtent l="19050" t="0" r="0" b="0"/>
            <wp:docPr id="16" name="Picture 15" descr="ESME_overvi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_overview.tif"/>
                    <pic:cNvPicPr/>
                  </pic:nvPicPr>
                  <pic:blipFill>
                    <a:blip r:embed="rId19" cstate="print"/>
                    <a:stretch>
                      <a:fillRect/>
                    </a:stretch>
                  </pic:blipFill>
                  <pic:spPr>
                    <a:xfrm>
                      <a:off x="0" y="0"/>
                      <a:ext cx="4029756" cy="6517355"/>
                    </a:xfrm>
                    <a:prstGeom prst="rect">
                      <a:avLst/>
                    </a:prstGeom>
                  </pic:spPr>
                </pic:pic>
              </a:graphicData>
            </a:graphic>
          </wp:inline>
        </w:drawing>
      </w:r>
    </w:p>
    <w:p w:rsidR="004075D2" w:rsidRDefault="004075D2" w:rsidP="00ED0541">
      <w:pPr>
        <w:jc w:val="center"/>
        <w:rPr>
          <w:b/>
          <w:sz w:val="32"/>
          <w:szCs w:val="32"/>
        </w:rPr>
      </w:pPr>
    </w:p>
    <w:p w:rsidR="004075D2" w:rsidRDefault="004075D2" w:rsidP="004075D2">
      <w:pPr>
        <w:pStyle w:val="Heading3"/>
      </w:pPr>
      <w:bookmarkStart w:id="22" w:name="_Toc289864585"/>
      <w:r>
        <w:lastRenderedPageBreak/>
        <w:t>Creating an Experiment</w:t>
      </w:r>
      <w:bookmarkEnd w:id="22"/>
    </w:p>
    <w:p w:rsidR="004075D2" w:rsidRDefault="004075D2" w:rsidP="00ED0541">
      <w:pPr>
        <w:jc w:val="center"/>
        <w:rPr>
          <w:b/>
          <w:sz w:val="32"/>
          <w:szCs w:val="32"/>
        </w:rPr>
      </w:pPr>
    </w:p>
    <w:p w:rsidR="00ED0541" w:rsidRDefault="00ED0541" w:rsidP="00ED0541">
      <w:pPr>
        <w:jc w:val="center"/>
        <w:rPr>
          <w:b/>
          <w:sz w:val="32"/>
          <w:szCs w:val="32"/>
        </w:rPr>
      </w:pPr>
      <w:r>
        <w:rPr>
          <w:b/>
          <w:noProof/>
          <w:sz w:val="32"/>
          <w:szCs w:val="32"/>
        </w:rPr>
        <w:drawing>
          <wp:inline distT="0" distB="0" distL="0" distR="0">
            <wp:extent cx="4821432" cy="6939779"/>
            <wp:effectExtent l="19050" t="0" r="0" b="0"/>
            <wp:docPr id="2" name="Picture 35" descr="ESME_experi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_experiment.tif"/>
                    <pic:cNvPicPr/>
                  </pic:nvPicPr>
                  <pic:blipFill>
                    <a:blip r:embed="rId20" cstate="print"/>
                    <a:stretch>
                      <a:fillRect/>
                    </a:stretch>
                  </pic:blipFill>
                  <pic:spPr>
                    <a:xfrm>
                      <a:off x="0" y="0"/>
                      <a:ext cx="4831075" cy="6953659"/>
                    </a:xfrm>
                    <a:prstGeom prst="rect">
                      <a:avLst/>
                    </a:prstGeom>
                  </pic:spPr>
                </pic:pic>
              </a:graphicData>
            </a:graphic>
          </wp:inline>
        </w:drawing>
      </w:r>
    </w:p>
    <w:p w:rsidR="004075D2" w:rsidRDefault="004075D2" w:rsidP="00ED0541">
      <w:pPr>
        <w:jc w:val="center"/>
        <w:rPr>
          <w:b/>
          <w:noProof/>
          <w:sz w:val="32"/>
          <w:szCs w:val="32"/>
        </w:rPr>
      </w:pPr>
    </w:p>
    <w:p w:rsidR="004075D2" w:rsidRDefault="004075D2" w:rsidP="004075D2">
      <w:pPr>
        <w:pStyle w:val="Heading3"/>
        <w:rPr>
          <w:noProof/>
        </w:rPr>
      </w:pPr>
      <w:bookmarkStart w:id="23" w:name="_Toc289864586"/>
      <w:r>
        <w:rPr>
          <w:noProof/>
        </w:rPr>
        <w:lastRenderedPageBreak/>
        <w:t>Running a Transmission Loss Analysis</w:t>
      </w:r>
      <w:bookmarkEnd w:id="23"/>
    </w:p>
    <w:p w:rsidR="004075D2" w:rsidRPr="004075D2" w:rsidRDefault="004075D2" w:rsidP="004075D2"/>
    <w:p w:rsidR="00ED0541" w:rsidRDefault="00ED0541" w:rsidP="00ED0541">
      <w:pPr>
        <w:jc w:val="center"/>
        <w:rPr>
          <w:b/>
          <w:noProof/>
          <w:sz w:val="32"/>
          <w:szCs w:val="32"/>
        </w:rPr>
      </w:pPr>
      <w:r>
        <w:rPr>
          <w:b/>
          <w:noProof/>
          <w:sz w:val="32"/>
          <w:szCs w:val="32"/>
        </w:rPr>
        <w:drawing>
          <wp:inline distT="0" distB="0" distL="0" distR="0">
            <wp:extent cx="4073558" cy="7361031"/>
            <wp:effectExtent l="19050" t="0" r="3142" b="0"/>
            <wp:docPr id="5" name="Picture 38" descr="ESME_TL_analysi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_TL_analysis.tif"/>
                    <pic:cNvPicPr/>
                  </pic:nvPicPr>
                  <pic:blipFill>
                    <a:blip r:embed="rId21" cstate="print"/>
                    <a:stretch>
                      <a:fillRect/>
                    </a:stretch>
                  </pic:blipFill>
                  <pic:spPr>
                    <a:xfrm>
                      <a:off x="0" y="0"/>
                      <a:ext cx="4074694" cy="7363084"/>
                    </a:xfrm>
                    <a:prstGeom prst="rect">
                      <a:avLst/>
                    </a:prstGeom>
                  </pic:spPr>
                </pic:pic>
              </a:graphicData>
            </a:graphic>
          </wp:inline>
        </w:drawing>
      </w:r>
    </w:p>
    <w:p w:rsidR="00D32B0F" w:rsidRDefault="00D32B0F" w:rsidP="00D32B0F">
      <w:pPr>
        <w:pStyle w:val="Heading3"/>
        <w:rPr>
          <w:noProof/>
        </w:rPr>
      </w:pPr>
      <w:bookmarkStart w:id="24" w:name="_Toc289864587"/>
      <w:r>
        <w:rPr>
          <w:noProof/>
        </w:rPr>
        <w:lastRenderedPageBreak/>
        <w:t>Running an Animat Scenario</w:t>
      </w:r>
      <w:bookmarkEnd w:id="24"/>
    </w:p>
    <w:p w:rsidR="00D32B0F" w:rsidRDefault="00D32B0F" w:rsidP="00D32B0F"/>
    <w:p w:rsidR="00D32B0F" w:rsidRPr="00D32B0F" w:rsidRDefault="00D32B0F" w:rsidP="00D32B0F"/>
    <w:p w:rsidR="00ED0541" w:rsidRDefault="00ED0541" w:rsidP="00ED0541">
      <w:pPr>
        <w:jc w:val="center"/>
        <w:rPr>
          <w:b/>
          <w:noProof/>
          <w:sz w:val="32"/>
          <w:szCs w:val="32"/>
        </w:rPr>
      </w:pPr>
      <w:r>
        <w:rPr>
          <w:b/>
          <w:noProof/>
          <w:sz w:val="32"/>
          <w:szCs w:val="32"/>
        </w:rPr>
        <w:drawing>
          <wp:inline distT="0" distB="0" distL="0" distR="0">
            <wp:extent cx="2287018" cy="7218948"/>
            <wp:effectExtent l="19050" t="0" r="0" b="0"/>
            <wp:docPr id="7" name="Picture 47" descr="ESME_animat_scenar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E_animat_scenario.tif"/>
                    <pic:cNvPicPr/>
                  </pic:nvPicPr>
                  <pic:blipFill>
                    <a:blip r:embed="rId22" cstate="print"/>
                    <a:stretch>
                      <a:fillRect/>
                    </a:stretch>
                  </pic:blipFill>
                  <pic:spPr>
                    <a:xfrm>
                      <a:off x="0" y="0"/>
                      <a:ext cx="2289495" cy="7226766"/>
                    </a:xfrm>
                    <a:prstGeom prst="rect">
                      <a:avLst/>
                    </a:prstGeom>
                  </pic:spPr>
                </pic:pic>
              </a:graphicData>
            </a:graphic>
          </wp:inline>
        </w:drawing>
      </w:r>
      <w:r>
        <w:rPr>
          <w:b/>
          <w:noProof/>
          <w:sz w:val="32"/>
          <w:szCs w:val="32"/>
        </w:rPr>
        <w:br w:type="page"/>
      </w:r>
    </w:p>
    <w:p w:rsidR="00ED0541" w:rsidRDefault="003963BA" w:rsidP="00642A4D">
      <w:pPr>
        <w:pStyle w:val="Heading1"/>
      </w:pPr>
      <w:bookmarkStart w:id="25" w:name="_Toc289864588"/>
      <w:r>
        <w:lastRenderedPageBreak/>
        <w:t xml:space="preserve">Chapter 4: </w:t>
      </w:r>
      <w:r w:rsidR="00642A4D">
        <w:t>Example Experiment</w:t>
      </w:r>
      <w:bookmarkEnd w:id="25"/>
    </w:p>
    <w:p w:rsidR="003963BA" w:rsidRDefault="003963BA" w:rsidP="00EE22ED">
      <w:pPr>
        <w:spacing w:line="240" w:lineRule="auto"/>
        <w:rPr>
          <w:b/>
          <w:sz w:val="24"/>
          <w:szCs w:val="24"/>
          <w:u w:val="single"/>
        </w:rPr>
      </w:pPr>
    </w:p>
    <w:p w:rsidR="008E0505" w:rsidRPr="00303D43" w:rsidRDefault="008E0505" w:rsidP="00EE22ED">
      <w:pPr>
        <w:spacing w:line="240" w:lineRule="auto"/>
        <w:rPr>
          <w:rFonts w:cstheme="minorHAnsi"/>
        </w:rPr>
      </w:pPr>
      <w:r w:rsidRPr="00303D43">
        <w:t>This section provides</w:t>
      </w:r>
      <w:r w:rsidR="009F0088" w:rsidRPr="00303D43">
        <w:t xml:space="preserve"> step-by-step instructions to</w:t>
      </w:r>
      <w:r w:rsidRPr="00303D43">
        <w:t xml:space="preserve"> create an experiment in</w:t>
      </w:r>
      <w:r w:rsidR="00311C0A" w:rsidRPr="00303D43">
        <w:t xml:space="preserve"> </w:t>
      </w:r>
      <w:r w:rsidR="009F0088" w:rsidRPr="00303D43">
        <w:t xml:space="preserve">the </w:t>
      </w:r>
      <w:r w:rsidR="00311C0A" w:rsidRPr="00303D43">
        <w:t xml:space="preserve">Atlantic </w:t>
      </w:r>
      <w:proofErr w:type="gramStart"/>
      <w:r w:rsidR="00311C0A" w:rsidRPr="00303D43">
        <w:t>ocean</w:t>
      </w:r>
      <w:proofErr w:type="gramEnd"/>
      <w:r w:rsidR="00311C0A" w:rsidRPr="00303D43">
        <w:t xml:space="preserve"> near Jacksonville, FL.  It will</w:t>
      </w:r>
      <w:r w:rsidRPr="00303D43">
        <w:t xml:space="preserve"> us</w:t>
      </w:r>
      <w:r w:rsidR="00311C0A" w:rsidRPr="00303D43">
        <w:t>e</w:t>
      </w:r>
      <w:r w:rsidRPr="00303D43">
        <w:t xml:space="preserve"> a .</w:t>
      </w:r>
      <w:proofErr w:type="spellStart"/>
      <w:r w:rsidRPr="00303D43">
        <w:t>nemo</w:t>
      </w:r>
      <w:proofErr w:type="spellEnd"/>
      <w:r w:rsidRPr="00303D43">
        <w:t xml:space="preserve"> file that was already created in Scenario Builder</w:t>
      </w:r>
      <w:r w:rsidR="009F0088" w:rsidRPr="00303D43">
        <w:t>, and a .</w:t>
      </w:r>
      <w:proofErr w:type="spellStart"/>
      <w:r w:rsidR="009F0088" w:rsidRPr="00303D43">
        <w:t>sce</w:t>
      </w:r>
      <w:proofErr w:type="spellEnd"/>
      <w:r w:rsidR="009F0088" w:rsidRPr="00303D43">
        <w:t xml:space="preserve"> file previously created in 3MB</w:t>
      </w:r>
      <w:r w:rsidRPr="00303D43">
        <w:t>.</w:t>
      </w:r>
      <w:r w:rsidR="00311C0A" w:rsidRPr="00303D43">
        <w:t xml:space="preserve">   Both files were downloaded </w:t>
      </w:r>
      <w:r w:rsidR="0069572D" w:rsidRPr="00303D43">
        <w:t xml:space="preserve">from the BU server in </w:t>
      </w:r>
      <w:r w:rsidR="00303D43">
        <w:t>Chapter two</w:t>
      </w:r>
      <w:r w:rsidR="00311C0A" w:rsidRPr="00303D43">
        <w:t>.</w:t>
      </w:r>
    </w:p>
    <w:p w:rsidR="00C7736B" w:rsidRDefault="00EB53CB" w:rsidP="00EB53CB">
      <w:pPr>
        <w:pStyle w:val="Heading2"/>
      </w:pPr>
      <w:bookmarkStart w:id="26" w:name="_Toc289864589"/>
      <w:r w:rsidRPr="00EB53CB">
        <w:t>L</w:t>
      </w:r>
      <w:r w:rsidR="00BB6B6B" w:rsidRPr="00EB53CB">
        <w:t>oad a scenario file</w:t>
      </w:r>
      <w:bookmarkEnd w:id="26"/>
      <w:r w:rsidR="00C03504" w:rsidRPr="00EB53CB">
        <w:t xml:space="preserve"> </w:t>
      </w:r>
    </w:p>
    <w:p w:rsidR="00F5045D" w:rsidRPr="00CF1DA2" w:rsidRDefault="00F5045D" w:rsidP="00F5045D">
      <w:pPr>
        <w:spacing w:line="240" w:lineRule="auto"/>
        <w:rPr>
          <w:b/>
        </w:rPr>
      </w:pPr>
      <w:r>
        <w:rPr>
          <w:b/>
        </w:rPr>
        <w:t xml:space="preserve">NOTE: </w:t>
      </w:r>
      <w:r>
        <w:t>An</w:t>
      </w:r>
      <w:r w:rsidRPr="008A752C">
        <w:t xml:space="preserve"> experiment cannot be saved until the options have been set and a scenario has been opened in the ESME </w:t>
      </w:r>
      <w:r w:rsidR="006A7340">
        <w:t>Workbench</w:t>
      </w:r>
      <w:r w:rsidRPr="008A752C">
        <w:t>.</w:t>
      </w:r>
      <w:r w:rsidRPr="00CF1DA2">
        <w:rPr>
          <w:b/>
        </w:rPr>
        <w:t xml:space="preserve">  </w:t>
      </w:r>
    </w:p>
    <w:p w:rsidR="009F281B" w:rsidRDefault="00607491" w:rsidP="00C7736B">
      <w:pPr>
        <w:spacing w:line="240" w:lineRule="auto"/>
        <w:rPr>
          <w:noProof/>
        </w:rPr>
      </w:pPr>
      <w:r>
        <w:rPr>
          <w:rFonts w:cstheme="minorHAnsi"/>
        </w:rPr>
        <w:t>C</w:t>
      </w:r>
      <w:r w:rsidR="00C03504" w:rsidRPr="00BD0104">
        <w:rPr>
          <w:rFonts w:cstheme="minorHAnsi"/>
        </w:rPr>
        <w:t>lick “Open”</w:t>
      </w:r>
      <w:r>
        <w:rPr>
          <w:rFonts w:cstheme="minorHAnsi"/>
        </w:rPr>
        <w:t xml:space="preserve"> in the Scenario section of the Experiment tab</w:t>
      </w:r>
      <w:r w:rsidR="00C03504" w:rsidRPr="00BD0104">
        <w:rPr>
          <w:rFonts w:cstheme="minorHAnsi"/>
        </w:rPr>
        <w:t>.</w:t>
      </w:r>
      <w:r w:rsidR="00C7736B" w:rsidRPr="00C7736B">
        <w:rPr>
          <w:noProof/>
        </w:rPr>
        <w:t xml:space="preserve"> </w:t>
      </w:r>
    </w:p>
    <w:p w:rsidR="009F281B" w:rsidRDefault="004E048A" w:rsidP="00C7736B">
      <w:pPr>
        <w:spacing w:line="240" w:lineRule="auto"/>
        <w:rPr>
          <w:noProof/>
        </w:rPr>
      </w:pPr>
      <w:r>
        <w:rPr>
          <w:noProof/>
        </w:rPr>
        <w:pict>
          <v:oval id="_x0000_s1026" style="position:absolute;margin-left:72.55pt;margin-top:15.95pt;width:27pt;height:26.5pt;z-index:251658240" filled="f" strokecolor="red" strokeweight="2.5pt"/>
        </w:pict>
      </w:r>
      <w:r w:rsidR="000B5166" w:rsidRPr="000B5166">
        <w:rPr>
          <w:noProof/>
        </w:rPr>
        <w:drawing>
          <wp:inline distT="0" distB="0" distL="0" distR="0">
            <wp:extent cx="5894293" cy="3536576"/>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919377" cy="3551626"/>
                    </a:xfrm>
                    <a:prstGeom prst="rect">
                      <a:avLst/>
                    </a:prstGeom>
                    <a:noFill/>
                    <a:ln w="9525">
                      <a:noFill/>
                      <a:miter lim="800000"/>
                      <a:headEnd/>
                      <a:tailEnd/>
                    </a:ln>
                  </pic:spPr>
                </pic:pic>
              </a:graphicData>
            </a:graphic>
          </wp:inline>
        </w:drawing>
      </w:r>
    </w:p>
    <w:p w:rsidR="00BE6495" w:rsidRDefault="00C03504" w:rsidP="00C7736B">
      <w:pPr>
        <w:spacing w:line="240" w:lineRule="auto"/>
        <w:rPr>
          <w:rFonts w:cstheme="minorHAnsi"/>
        </w:rPr>
      </w:pPr>
      <w:r w:rsidRPr="00BD0104">
        <w:rPr>
          <w:rFonts w:cstheme="minorHAnsi"/>
        </w:rPr>
        <w:t xml:space="preserve">Select </w:t>
      </w:r>
      <w:r w:rsidR="000B5166">
        <w:rPr>
          <w:rFonts w:cstheme="minorHAnsi"/>
        </w:rPr>
        <w:t xml:space="preserve">the JAX </w:t>
      </w:r>
      <w:proofErr w:type="spellStart"/>
      <w:r w:rsidR="000B5166">
        <w:rPr>
          <w:rFonts w:cstheme="minorHAnsi"/>
        </w:rPr>
        <w:t>Small.nemo</w:t>
      </w:r>
      <w:proofErr w:type="spellEnd"/>
      <w:r w:rsidR="000B5166">
        <w:rPr>
          <w:rFonts w:cstheme="minorHAnsi"/>
        </w:rPr>
        <w:t xml:space="preserve"> file in </w:t>
      </w:r>
      <w:proofErr w:type="gramStart"/>
      <w:r w:rsidR="000B5166">
        <w:rPr>
          <w:rFonts w:cstheme="minorHAnsi"/>
        </w:rPr>
        <w:t xml:space="preserve">the </w:t>
      </w:r>
      <w:r w:rsidR="000B5166" w:rsidRPr="00BD0104">
        <w:rPr>
          <w:rFonts w:cstheme="minorHAnsi"/>
        </w:rPr>
        <w:t xml:space="preserve"> </w:t>
      </w:r>
      <w:r w:rsidRPr="00BD0104">
        <w:rPr>
          <w:rFonts w:cstheme="minorHAnsi"/>
        </w:rPr>
        <w:t>\</w:t>
      </w:r>
      <w:proofErr w:type="gramEnd"/>
      <w:r w:rsidRPr="00BD0104">
        <w:rPr>
          <w:rFonts w:cstheme="minorHAnsi"/>
        </w:rPr>
        <w:t>Scenario Builder.5.508\Jacksonville folder.</w:t>
      </w:r>
    </w:p>
    <w:p w:rsidR="00C7736B" w:rsidRPr="00BD0104" w:rsidRDefault="00C7736B" w:rsidP="00D90796">
      <w:pPr>
        <w:spacing w:line="240" w:lineRule="auto"/>
        <w:rPr>
          <w:rFonts w:cstheme="minorHAnsi"/>
        </w:rPr>
      </w:pPr>
      <w:r>
        <w:t>This file was created with the Scenario Builder and contains all of the sound source information for a simple scenario.</w:t>
      </w:r>
    </w:p>
    <w:p w:rsidR="00E37E1A" w:rsidRPr="00D90796" w:rsidRDefault="00E37E1A" w:rsidP="00D90796">
      <w:pPr>
        <w:spacing w:line="240" w:lineRule="auto"/>
        <w:rPr>
          <w:rFonts w:cstheme="minorHAnsi"/>
        </w:rPr>
      </w:pPr>
      <w:r w:rsidRPr="00D90796">
        <w:rPr>
          <w:rFonts w:cstheme="minorHAnsi"/>
        </w:rPr>
        <w:t>The map layers for two operating areas and ship tracks appear on the screen</w:t>
      </w:r>
      <w:r w:rsidR="004A64C5">
        <w:rPr>
          <w:rFonts w:cstheme="minorHAnsi"/>
        </w:rPr>
        <w:t xml:space="preserve"> east of Flo</w:t>
      </w:r>
      <w:r w:rsidR="004A64C5" w:rsidRPr="00D90796">
        <w:rPr>
          <w:rFonts w:cstheme="minorHAnsi"/>
        </w:rPr>
        <w:t>rida</w:t>
      </w:r>
      <w:r w:rsidRPr="00D90796">
        <w:rPr>
          <w:rFonts w:cstheme="minorHAnsi"/>
        </w:rPr>
        <w:t xml:space="preserve">.  </w:t>
      </w:r>
      <w:r w:rsidR="004A64C5">
        <w:rPr>
          <w:rFonts w:cstheme="minorHAnsi"/>
        </w:rPr>
        <w:t xml:space="preserve">Zoom and/or pan to see the ship tracks as </w:t>
      </w:r>
      <w:r w:rsidRPr="00D90796">
        <w:rPr>
          <w:rFonts w:cstheme="minorHAnsi"/>
        </w:rPr>
        <w:t xml:space="preserve">shown below.  </w:t>
      </w:r>
      <w:r w:rsidR="00013305">
        <w:rPr>
          <w:rFonts w:cstheme="minorHAnsi"/>
        </w:rPr>
        <w:t>The width of the layers window can be expanded by clicking on the line between the layer and map windows and dragging the boundary line to the right.</w:t>
      </w:r>
    </w:p>
    <w:p w:rsidR="00E37E1A" w:rsidRPr="00315BA1" w:rsidRDefault="00013305" w:rsidP="00315BA1">
      <w:pPr>
        <w:spacing w:line="240" w:lineRule="auto"/>
        <w:rPr>
          <w:rFonts w:cstheme="minorHAnsi"/>
        </w:rPr>
      </w:pPr>
      <w:r>
        <w:rPr>
          <w:rFonts w:cstheme="minorHAnsi"/>
          <w:noProof/>
        </w:rPr>
        <w:lastRenderedPageBreak/>
        <w:drawing>
          <wp:inline distT="0" distB="0" distL="0" distR="0">
            <wp:extent cx="5943600" cy="356690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5943600" cy="3566903"/>
                    </a:xfrm>
                    <a:prstGeom prst="rect">
                      <a:avLst/>
                    </a:prstGeom>
                    <a:noFill/>
                    <a:ln w="9525">
                      <a:noFill/>
                      <a:miter lim="800000"/>
                      <a:headEnd/>
                      <a:tailEnd/>
                    </a:ln>
                  </pic:spPr>
                </pic:pic>
              </a:graphicData>
            </a:graphic>
          </wp:inline>
        </w:drawing>
      </w:r>
    </w:p>
    <w:p w:rsidR="00E37E1A" w:rsidRPr="00315BA1" w:rsidRDefault="00E37E1A" w:rsidP="00315BA1">
      <w:pPr>
        <w:spacing w:line="240" w:lineRule="auto"/>
        <w:rPr>
          <w:rFonts w:cstheme="minorHAnsi"/>
        </w:rPr>
      </w:pPr>
      <w:r w:rsidRPr="00315BA1">
        <w:rPr>
          <w:rFonts w:cstheme="minorHAnsi"/>
        </w:rPr>
        <w:t xml:space="preserve">The operation areas are shown as </w:t>
      </w:r>
      <w:r w:rsidR="004A64C5">
        <w:rPr>
          <w:rFonts w:cstheme="minorHAnsi"/>
        </w:rPr>
        <w:t xml:space="preserve">overlapping </w:t>
      </w:r>
      <w:r w:rsidR="00013305">
        <w:rPr>
          <w:rFonts w:cstheme="minorHAnsi"/>
        </w:rPr>
        <w:t>green</w:t>
      </w:r>
      <w:r w:rsidR="004A64C5">
        <w:rPr>
          <w:rFonts w:cstheme="minorHAnsi"/>
        </w:rPr>
        <w:t xml:space="preserve"> </w:t>
      </w:r>
      <w:r w:rsidRPr="00315BA1">
        <w:rPr>
          <w:rFonts w:cstheme="minorHAnsi"/>
        </w:rPr>
        <w:t>polygon</w:t>
      </w:r>
      <w:r w:rsidR="00363E27">
        <w:rPr>
          <w:rFonts w:cstheme="minorHAnsi"/>
        </w:rPr>
        <w:t>s</w:t>
      </w:r>
      <w:r w:rsidRPr="00315BA1">
        <w:rPr>
          <w:rFonts w:cstheme="minorHAnsi"/>
        </w:rPr>
        <w:t xml:space="preserve">. </w:t>
      </w:r>
      <w:r w:rsidR="00D87B42" w:rsidRPr="00315BA1">
        <w:rPr>
          <w:rFonts w:cstheme="minorHAnsi"/>
        </w:rPr>
        <w:t xml:space="preserve"> (In this example, the operating area for both platforms is the same)</w:t>
      </w:r>
      <w:r w:rsidR="00DD1620" w:rsidRPr="00315BA1">
        <w:rPr>
          <w:rFonts w:cstheme="minorHAnsi"/>
        </w:rPr>
        <w:t>.</w:t>
      </w:r>
      <w:r w:rsidR="00D87B42" w:rsidRPr="00315BA1">
        <w:rPr>
          <w:rFonts w:cstheme="minorHAnsi"/>
        </w:rPr>
        <w:t xml:space="preserve"> </w:t>
      </w:r>
      <w:r w:rsidRPr="00315BA1">
        <w:rPr>
          <w:rFonts w:cstheme="minorHAnsi"/>
        </w:rPr>
        <w:t xml:space="preserve"> The display for each operating area can be turned on/off by checking/un-checking the box next to the “Platform 1: 688i op area” or “Platform 2: MK46 op area” in the Layers box to the left of the map.  </w:t>
      </w:r>
    </w:p>
    <w:p w:rsidR="00093112" w:rsidRPr="00315BA1" w:rsidRDefault="00E37E1A" w:rsidP="00315BA1">
      <w:pPr>
        <w:spacing w:line="240" w:lineRule="auto"/>
        <w:rPr>
          <w:rFonts w:cstheme="minorHAnsi"/>
        </w:rPr>
      </w:pPr>
      <w:r w:rsidRPr="00315BA1">
        <w:rPr>
          <w:rFonts w:cstheme="minorHAnsi"/>
        </w:rPr>
        <w:t>The 688i track (Platform 1) runs along the gray line from South to North</w:t>
      </w:r>
      <w:r w:rsidR="00F9040B" w:rsidRPr="00315BA1">
        <w:rPr>
          <w:rFonts w:cstheme="minorHAnsi"/>
        </w:rPr>
        <w:t xml:space="preserve">; </w:t>
      </w:r>
      <w:r w:rsidRPr="00315BA1">
        <w:rPr>
          <w:rFonts w:cstheme="minorHAnsi"/>
        </w:rPr>
        <w:t xml:space="preserve">beginning at the green circle and ending at the red square.  </w:t>
      </w:r>
      <w:r w:rsidR="006F799C">
        <w:rPr>
          <w:rFonts w:cstheme="minorHAnsi"/>
        </w:rPr>
        <w:t>Similarly</w:t>
      </w:r>
      <w:r w:rsidRPr="00315BA1">
        <w:rPr>
          <w:rFonts w:cstheme="minorHAnsi"/>
        </w:rPr>
        <w:t>, the MK46 track (</w:t>
      </w:r>
      <w:r w:rsidR="00D87B42" w:rsidRPr="00315BA1">
        <w:rPr>
          <w:rFonts w:cstheme="minorHAnsi"/>
        </w:rPr>
        <w:t>P</w:t>
      </w:r>
      <w:r w:rsidRPr="00315BA1">
        <w:rPr>
          <w:rFonts w:cstheme="minorHAnsi"/>
        </w:rPr>
        <w:t>latform 2) runs along a horizontal gray line</w:t>
      </w:r>
      <w:r w:rsidR="00F9040B" w:rsidRPr="00315BA1">
        <w:rPr>
          <w:rFonts w:cstheme="minorHAnsi"/>
        </w:rPr>
        <w:t>.  The display for each track can be turned on/off by checking/un-checking the box next to the “Platform 1: 688i track” or “Platform 2: MK46 track” in the Layers box to the left of the map.</w:t>
      </w:r>
      <w:r w:rsidR="00E307D2" w:rsidRPr="00315BA1">
        <w:rPr>
          <w:rFonts w:cstheme="minorHAnsi"/>
        </w:rPr>
        <w:t xml:space="preserve">  </w:t>
      </w:r>
    </w:p>
    <w:p w:rsidR="00315BA1" w:rsidRDefault="00E307D2" w:rsidP="00315BA1">
      <w:pPr>
        <w:spacing w:line="240" w:lineRule="auto"/>
        <w:rPr>
          <w:rFonts w:cstheme="minorHAnsi"/>
        </w:rPr>
      </w:pPr>
      <w:r w:rsidRPr="00315BA1">
        <w:rPr>
          <w:rFonts w:cstheme="minorHAnsi"/>
        </w:rPr>
        <w:t>Note: Turning t</w:t>
      </w:r>
      <w:r w:rsidR="006F7DB0" w:rsidRPr="00315BA1">
        <w:rPr>
          <w:rFonts w:cstheme="minorHAnsi"/>
        </w:rPr>
        <w:t>he map display for a track on/</w:t>
      </w:r>
      <w:r w:rsidRPr="00315BA1">
        <w:rPr>
          <w:rFonts w:cstheme="minorHAnsi"/>
        </w:rPr>
        <w:t xml:space="preserve">off does not impact the sources used in the </w:t>
      </w:r>
      <w:r w:rsidR="006F7DB0" w:rsidRPr="00315BA1">
        <w:rPr>
          <w:rFonts w:cstheme="minorHAnsi"/>
        </w:rPr>
        <w:t xml:space="preserve">TL </w:t>
      </w:r>
      <w:r w:rsidRPr="00315BA1">
        <w:rPr>
          <w:rFonts w:cstheme="minorHAnsi"/>
        </w:rPr>
        <w:t xml:space="preserve">calculations.  </w:t>
      </w:r>
      <w:r w:rsidR="006F7DB0" w:rsidRPr="00315BA1">
        <w:rPr>
          <w:rFonts w:cstheme="minorHAnsi"/>
        </w:rPr>
        <w:t xml:space="preserve">The operating area and track displays </w:t>
      </w:r>
      <w:r w:rsidR="004308ED" w:rsidRPr="00315BA1">
        <w:rPr>
          <w:rFonts w:cstheme="minorHAnsi"/>
        </w:rPr>
        <w:t xml:space="preserve">only </w:t>
      </w:r>
      <w:r w:rsidR="006F7DB0" w:rsidRPr="00315BA1">
        <w:rPr>
          <w:rFonts w:cstheme="minorHAnsi"/>
        </w:rPr>
        <w:t>provide a guide</w:t>
      </w:r>
      <w:r w:rsidR="00773336" w:rsidRPr="00315BA1">
        <w:rPr>
          <w:rFonts w:cstheme="minorHAnsi"/>
        </w:rPr>
        <w:t xml:space="preserve"> when selecting</w:t>
      </w:r>
      <w:r w:rsidR="006F7DB0" w:rsidRPr="00315BA1">
        <w:rPr>
          <w:rFonts w:cstheme="minorHAnsi"/>
        </w:rPr>
        <w:t xml:space="preserve"> analysis points for the </w:t>
      </w:r>
      <w:r w:rsidR="00773336" w:rsidRPr="00315BA1">
        <w:rPr>
          <w:rFonts w:cstheme="minorHAnsi"/>
        </w:rPr>
        <w:t xml:space="preserve">TL </w:t>
      </w:r>
      <w:r w:rsidR="006F7DB0" w:rsidRPr="00315BA1">
        <w:rPr>
          <w:rFonts w:cstheme="minorHAnsi"/>
        </w:rPr>
        <w:t>calculations.</w:t>
      </w:r>
      <w:r w:rsidR="00315BA1">
        <w:rPr>
          <w:rFonts w:cstheme="minorHAnsi"/>
        </w:rPr>
        <w:t xml:space="preserve">  </w:t>
      </w:r>
    </w:p>
    <w:p w:rsidR="00F5045D" w:rsidRPr="004937DC" w:rsidRDefault="00F5045D" w:rsidP="00F5045D">
      <w:pPr>
        <w:pStyle w:val="Heading2"/>
      </w:pPr>
      <w:bookmarkStart w:id="27" w:name="_Toc289864590"/>
      <w:r w:rsidRPr="004937DC">
        <w:t>Create an Experiment File Name</w:t>
      </w:r>
      <w:bookmarkEnd w:id="27"/>
    </w:p>
    <w:p w:rsidR="00F5045D" w:rsidRDefault="00F5045D" w:rsidP="00F5045D">
      <w:pPr>
        <w:spacing w:line="240" w:lineRule="auto"/>
      </w:pPr>
      <w:r>
        <w:t xml:space="preserve">In the application menu, select “Save File As” and navigate to the Experiments directory (see </w:t>
      </w:r>
      <w:proofErr w:type="spellStart"/>
      <w:r>
        <w:t>Chp</w:t>
      </w:r>
      <w:proofErr w:type="spellEnd"/>
      <w:r>
        <w:t xml:space="preserve">. 2).  Enter a file name, e.g. </w:t>
      </w:r>
      <w:proofErr w:type="spellStart"/>
      <w:r>
        <w:t>Jacksonville_example.esme</w:t>
      </w:r>
      <w:proofErr w:type="spellEnd"/>
      <w:r>
        <w:t>, and click “Save”.  The filename now appears at the top of the ESME Workbench window.</w:t>
      </w:r>
    </w:p>
    <w:p w:rsidR="00F55BF4" w:rsidRDefault="00A1668C" w:rsidP="00AD3A73">
      <w:pPr>
        <w:pStyle w:val="Heading2"/>
      </w:pPr>
      <w:bookmarkStart w:id="28" w:name="_Toc289864591"/>
      <w:r w:rsidRPr="00A1668C">
        <w:t>Load an animal population from 3MB</w:t>
      </w:r>
      <w:bookmarkEnd w:id="28"/>
    </w:p>
    <w:p w:rsidR="00A1668C" w:rsidRDefault="00A1668C" w:rsidP="00A1668C">
      <w:pPr>
        <w:spacing w:line="240" w:lineRule="auto"/>
        <w:rPr>
          <w:rFonts w:cstheme="minorHAnsi"/>
        </w:rPr>
      </w:pPr>
      <w:r>
        <w:rPr>
          <w:rFonts w:cstheme="minorHAnsi"/>
        </w:rPr>
        <w:t>Click on the Animals</w:t>
      </w:r>
      <w:r w:rsidRPr="00F55BF4">
        <w:rPr>
          <w:rFonts w:cstheme="minorHAnsi"/>
        </w:rPr>
        <w:t xml:space="preserve"> tab, and then </w:t>
      </w:r>
      <w:r>
        <w:rPr>
          <w:rFonts w:cstheme="minorHAnsi"/>
        </w:rPr>
        <w:t xml:space="preserve">click on </w:t>
      </w:r>
      <w:r w:rsidR="00AD3A73">
        <w:rPr>
          <w:rFonts w:cstheme="minorHAnsi"/>
        </w:rPr>
        <w:t>“</w:t>
      </w:r>
      <w:r>
        <w:rPr>
          <w:rFonts w:cstheme="minorHAnsi"/>
        </w:rPr>
        <w:t>Load Population</w:t>
      </w:r>
      <w:r w:rsidR="00AD3A73">
        <w:rPr>
          <w:rFonts w:cstheme="minorHAnsi"/>
        </w:rPr>
        <w:t>”</w:t>
      </w:r>
      <w:r w:rsidRPr="00F55BF4">
        <w:rPr>
          <w:rFonts w:cstheme="minorHAnsi"/>
        </w:rPr>
        <w:t xml:space="preserve"> </w:t>
      </w:r>
      <w:r>
        <w:rPr>
          <w:rFonts w:cstheme="minorHAnsi"/>
        </w:rPr>
        <w:t>as shown below</w:t>
      </w:r>
      <w:r w:rsidRPr="00F55BF4">
        <w:rPr>
          <w:rFonts w:cstheme="minorHAnsi"/>
        </w:rPr>
        <w:t>.</w:t>
      </w:r>
    </w:p>
    <w:p w:rsidR="00A1668C" w:rsidRPr="00F55BF4" w:rsidRDefault="004E048A" w:rsidP="00A1668C">
      <w:pPr>
        <w:spacing w:line="240" w:lineRule="auto"/>
        <w:rPr>
          <w:rFonts w:cstheme="minorHAnsi"/>
        </w:rPr>
      </w:pPr>
      <w:r>
        <w:rPr>
          <w:rFonts w:cstheme="minorHAnsi"/>
          <w:noProof/>
        </w:rPr>
        <w:lastRenderedPageBreak/>
        <w:pict>
          <v:oval id="_x0000_s1040" style="position:absolute;margin-left:17.9pt;margin-top:18pt;width:37.15pt;height:33.9pt;z-index:251668480" filled="f" strokecolor="red" strokeweight="2.5pt"/>
        </w:pict>
      </w:r>
      <w:r w:rsidR="00AD3A73">
        <w:rPr>
          <w:rFonts w:cstheme="minorHAnsi"/>
          <w:noProof/>
        </w:rPr>
        <w:drawing>
          <wp:inline distT="0" distB="0" distL="0" distR="0">
            <wp:extent cx="5943600" cy="3566903"/>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943600" cy="3566903"/>
                    </a:xfrm>
                    <a:prstGeom prst="rect">
                      <a:avLst/>
                    </a:prstGeom>
                    <a:noFill/>
                    <a:ln w="9525">
                      <a:noFill/>
                      <a:miter lim="800000"/>
                      <a:headEnd/>
                      <a:tailEnd/>
                    </a:ln>
                  </pic:spPr>
                </pic:pic>
              </a:graphicData>
            </a:graphic>
          </wp:inline>
        </w:drawing>
      </w:r>
    </w:p>
    <w:p w:rsidR="00F55BF4" w:rsidRDefault="00F55BF4" w:rsidP="00A1668C">
      <w:pPr>
        <w:spacing w:line="240" w:lineRule="auto"/>
      </w:pPr>
      <w:r w:rsidRPr="00A1668C">
        <w:rPr>
          <w:rFonts w:cstheme="minorHAnsi"/>
        </w:rPr>
        <w:t xml:space="preserve">Set the path to the </w:t>
      </w:r>
      <w:r w:rsidR="00A8209E" w:rsidRPr="00A8209E">
        <w:t>jax3species_bathybounded.sce</w:t>
      </w:r>
      <w:r w:rsidR="00A8209E">
        <w:t xml:space="preserve"> </w:t>
      </w:r>
      <w:r>
        <w:t xml:space="preserve">file in the </w:t>
      </w:r>
      <w:r w:rsidRPr="00A1668C">
        <w:rPr>
          <w:rFonts w:cstheme="minorHAnsi"/>
        </w:rPr>
        <w:t>\</w:t>
      </w:r>
      <w:proofErr w:type="spellStart"/>
      <w:r w:rsidRPr="00A1668C">
        <w:rPr>
          <w:rFonts w:cstheme="minorHAnsi"/>
        </w:rPr>
        <w:t>ESME_data_files</w:t>
      </w:r>
      <w:proofErr w:type="spellEnd"/>
      <w:r w:rsidRPr="00A1668C">
        <w:rPr>
          <w:rFonts w:cstheme="minorHAnsi"/>
        </w:rPr>
        <w:t xml:space="preserve"> folder.  </w:t>
      </w:r>
      <w:r>
        <w:t>This file was created with 3MB and contains the marine mammal locations.</w:t>
      </w:r>
    </w:p>
    <w:p w:rsidR="00A8209E" w:rsidRDefault="00A8209E" w:rsidP="00A1668C">
      <w:pPr>
        <w:spacing w:line="240" w:lineRule="auto"/>
      </w:pPr>
      <w:r>
        <w:t>The random placements of 3 animat species appear on the map and are listed in the Layers box as shown below.</w:t>
      </w:r>
    </w:p>
    <w:p w:rsidR="00A8209E" w:rsidRPr="00A1668C" w:rsidRDefault="001E338F" w:rsidP="00A1668C">
      <w:pPr>
        <w:spacing w:line="240" w:lineRule="auto"/>
        <w:rPr>
          <w:rFonts w:cstheme="minorHAnsi"/>
        </w:rPr>
      </w:pPr>
      <w:r>
        <w:rPr>
          <w:rFonts w:cstheme="minorHAnsi"/>
          <w:noProof/>
        </w:rPr>
        <w:lastRenderedPageBreak/>
        <w:drawing>
          <wp:inline distT="0" distB="0" distL="0" distR="0">
            <wp:extent cx="5943600" cy="3710232"/>
            <wp:effectExtent l="19050" t="0" r="0" b="0"/>
            <wp:docPr id="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srcRect/>
                    <a:stretch>
                      <a:fillRect/>
                    </a:stretch>
                  </pic:blipFill>
                  <pic:spPr bwMode="auto">
                    <a:xfrm>
                      <a:off x="0" y="0"/>
                      <a:ext cx="5943600" cy="3710232"/>
                    </a:xfrm>
                    <a:prstGeom prst="rect">
                      <a:avLst/>
                    </a:prstGeom>
                    <a:noFill/>
                    <a:ln w="9525">
                      <a:noFill/>
                      <a:miter lim="800000"/>
                      <a:headEnd/>
                      <a:tailEnd/>
                    </a:ln>
                  </pic:spPr>
                </pic:pic>
              </a:graphicData>
            </a:graphic>
          </wp:inline>
        </w:drawing>
      </w:r>
    </w:p>
    <w:p w:rsidR="00A8209E" w:rsidRDefault="00A8209E" w:rsidP="00A8209E">
      <w:pPr>
        <w:spacing w:line="240" w:lineRule="auto"/>
        <w:rPr>
          <w:rFonts w:cstheme="minorHAnsi"/>
        </w:rPr>
      </w:pPr>
      <w:r w:rsidRPr="00315BA1">
        <w:rPr>
          <w:rFonts w:cstheme="minorHAnsi"/>
        </w:rPr>
        <w:t xml:space="preserve">The display for each </w:t>
      </w:r>
      <w:r>
        <w:rPr>
          <w:rFonts w:cstheme="minorHAnsi"/>
        </w:rPr>
        <w:t>species</w:t>
      </w:r>
      <w:r w:rsidRPr="00315BA1">
        <w:rPr>
          <w:rFonts w:cstheme="minorHAnsi"/>
        </w:rPr>
        <w:t xml:space="preserve"> can be turned on/off by checking/un-checking the box next to the </w:t>
      </w:r>
      <w:r>
        <w:rPr>
          <w:rFonts w:cstheme="minorHAnsi"/>
        </w:rPr>
        <w:t>species names</w:t>
      </w:r>
      <w:r w:rsidRPr="00315BA1">
        <w:rPr>
          <w:rFonts w:cstheme="minorHAnsi"/>
        </w:rPr>
        <w:t xml:space="preserve"> in the Layers box to the left of the map</w:t>
      </w:r>
      <w:r w:rsidR="002F5593">
        <w:rPr>
          <w:rFonts w:cstheme="minorHAnsi"/>
        </w:rPr>
        <w:t>.</w:t>
      </w:r>
    </w:p>
    <w:p w:rsidR="002F5593" w:rsidRPr="00315BA1" w:rsidRDefault="002F5593" w:rsidP="00A8209E">
      <w:pPr>
        <w:spacing w:line="240" w:lineRule="auto"/>
        <w:rPr>
          <w:rFonts w:cstheme="minorHAnsi"/>
        </w:rPr>
      </w:pPr>
      <w:r>
        <w:rPr>
          <w:rFonts w:cstheme="minorHAnsi"/>
        </w:rPr>
        <w:t>The color and shape of the animat markers are assigned randomly for each species.  The color, shape and size of the markers can be edited by right-clicking on the square to the right of the species name in the Layers box.</w:t>
      </w:r>
    </w:p>
    <w:p w:rsidR="006C4941" w:rsidRDefault="006C4941" w:rsidP="006C4941">
      <w:pPr>
        <w:spacing w:line="240" w:lineRule="auto"/>
      </w:pPr>
      <w:r>
        <w:t>Save the experiment using either Control-S, or “Save Experiment” in the Application Menu.</w:t>
      </w:r>
    </w:p>
    <w:p w:rsidR="00E052E6" w:rsidRDefault="00AF3E4D" w:rsidP="00E052E6">
      <w:pPr>
        <w:spacing w:line="240" w:lineRule="auto"/>
        <w:rPr>
          <w:rFonts w:cstheme="minorHAnsi"/>
        </w:rPr>
      </w:pPr>
      <w:r w:rsidRPr="00A1668C">
        <w:rPr>
          <w:rFonts w:cstheme="minorHAnsi"/>
        </w:rPr>
        <w:t>Close the experiment</w:t>
      </w:r>
      <w:r w:rsidR="00A14ED6">
        <w:rPr>
          <w:rFonts w:cstheme="minorHAnsi"/>
        </w:rPr>
        <w:t xml:space="preserve">.  </w:t>
      </w:r>
      <w:r w:rsidR="00E052E6">
        <w:t>Select “Close Experiment” from the application menu in the upper left corner of the ESME window</w:t>
      </w:r>
      <w:r w:rsidR="00E052E6">
        <w:rPr>
          <w:rFonts w:cstheme="minorHAnsi"/>
        </w:rPr>
        <w:t xml:space="preserve">.  </w:t>
      </w:r>
      <w:r w:rsidR="00E052E6" w:rsidRPr="00A1668C">
        <w:rPr>
          <w:rFonts w:cstheme="minorHAnsi"/>
        </w:rPr>
        <w:t>The map window zooms out to the world map, and the Platform tracks and operating areas are removed from the display layers.</w:t>
      </w:r>
    </w:p>
    <w:p w:rsidR="00BB6442" w:rsidRDefault="00BB6442">
      <w:pPr>
        <w:rPr>
          <w:rFonts w:cstheme="minorHAnsi"/>
        </w:rPr>
      </w:pPr>
      <w:r>
        <w:rPr>
          <w:rFonts w:cstheme="minorHAnsi"/>
        </w:rPr>
        <w:br w:type="page"/>
      </w:r>
    </w:p>
    <w:p w:rsidR="00317564" w:rsidRPr="00BB6442" w:rsidRDefault="00744C52" w:rsidP="00BB6442">
      <w:pPr>
        <w:spacing w:line="240" w:lineRule="auto"/>
        <w:rPr>
          <w:rFonts w:cstheme="minorHAnsi"/>
          <w:b/>
          <w:sz w:val="24"/>
          <w:u w:val="single"/>
        </w:rPr>
      </w:pPr>
      <w:r>
        <w:rPr>
          <w:rFonts w:cstheme="minorHAnsi"/>
          <w:b/>
          <w:sz w:val="24"/>
          <w:u w:val="single"/>
        </w:rPr>
        <w:lastRenderedPageBreak/>
        <w:t>Run a TL Analysis</w:t>
      </w:r>
    </w:p>
    <w:p w:rsidR="00317564" w:rsidRPr="00BB6442" w:rsidRDefault="00317564" w:rsidP="00BB6442">
      <w:pPr>
        <w:spacing w:line="240" w:lineRule="auto"/>
        <w:rPr>
          <w:rFonts w:cstheme="minorHAnsi"/>
        </w:rPr>
      </w:pPr>
      <w:r w:rsidRPr="00BB6442">
        <w:rPr>
          <w:rFonts w:cstheme="minorHAnsi"/>
        </w:rPr>
        <w:t>Open the exp</w:t>
      </w:r>
      <w:r w:rsidR="00BB6442">
        <w:rPr>
          <w:rFonts w:cstheme="minorHAnsi"/>
        </w:rPr>
        <w:t>eriment that was just created in the previous section:</w:t>
      </w:r>
    </w:p>
    <w:p w:rsidR="00317564" w:rsidRPr="00BB6442" w:rsidRDefault="00317564" w:rsidP="00BB6442">
      <w:pPr>
        <w:spacing w:line="240" w:lineRule="auto"/>
        <w:rPr>
          <w:rFonts w:cstheme="minorHAnsi"/>
        </w:rPr>
      </w:pPr>
      <w:r>
        <w:t xml:space="preserve">Select “Open Experiment” from the </w:t>
      </w:r>
      <w:r w:rsidR="00BB6442">
        <w:t>application menu</w:t>
      </w:r>
      <w:r>
        <w:t xml:space="preserve"> in the upper left corner of the </w:t>
      </w:r>
      <w:r w:rsidR="006926A4">
        <w:t xml:space="preserve">ESME </w:t>
      </w:r>
      <w:r>
        <w:t>window</w:t>
      </w:r>
    </w:p>
    <w:p w:rsidR="00317564" w:rsidRPr="00BB6442" w:rsidRDefault="00317564" w:rsidP="00BB6442">
      <w:pPr>
        <w:spacing w:line="240" w:lineRule="auto"/>
        <w:rPr>
          <w:rFonts w:cstheme="minorHAnsi"/>
        </w:rPr>
      </w:pPr>
      <w:r w:rsidRPr="00BB6442">
        <w:rPr>
          <w:rFonts w:cstheme="minorHAnsi"/>
        </w:rPr>
        <w:t xml:space="preserve">Navigate </w:t>
      </w:r>
      <w:r w:rsidR="00BB6442">
        <w:rPr>
          <w:rFonts w:cstheme="minorHAnsi"/>
        </w:rPr>
        <w:t>to the \</w:t>
      </w:r>
      <w:proofErr w:type="spellStart"/>
      <w:r w:rsidR="00BB6442">
        <w:rPr>
          <w:rFonts w:cstheme="minorHAnsi"/>
        </w:rPr>
        <w:t>ESME_experiments</w:t>
      </w:r>
      <w:proofErr w:type="spellEnd"/>
      <w:r w:rsidR="00BB6442">
        <w:rPr>
          <w:rFonts w:cstheme="minorHAnsi"/>
        </w:rPr>
        <w:t xml:space="preserve"> folder, click on the </w:t>
      </w:r>
      <w:proofErr w:type="spellStart"/>
      <w:r w:rsidR="00BB6442">
        <w:rPr>
          <w:rFonts w:cstheme="minorHAnsi"/>
        </w:rPr>
        <w:t>Jacksonville_example</w:t>
      </w:r>
      <w:r w:rsidRPr="00BB6442">
        <w:rPr>
          <w:rFonts w:cstheme="minorHAnsi"/>
        </w:rPr>
        <w:t>.esme</w:t>
      </w:r>
      <w:proofErr w:type="spellEnd"/>
      <w:r w:rsidRPr="00BB6442">
        <w:rPr>
          <w:rFonts w:cstheme="minorHAnsi"/>
        </w:rPr>
        <w:t xml:space="preserve"> file and click “Open”.</w:t>
      </w:r>
    </w:p>
    <w:p w:rsidR="00317564" w:rsidRDefault="00317564" w:rsidP="00BB6442">
      <w:pPr>
        <w:spacing w:line="240" w:lineRule="auto"/>
        <w:rPr>
          <w:rFonts w:cstheme="minorHAnsi"/>
        </w:rPr>
      </w:pPr>
      <w:r w:rsidRPr="00BB6442">
        <w:rPr>
          <w:rFonts w:cstheme="minorHAnsi"/>
        </w:rPr>
        <w:t>The map window zooms</w:t>
      </w:r>
      <w:r w:rsidR="00223174" w:rsidRPr="00BB6442">
        <w:rPr>
          <w:rFonts w:cstheme="minorHAnsi"/>
        </w:rPr>
        <w:t xml:space="preserve"> back</w:t>
      </w:r>
      <w:r w:rsidRPr="00BB6442">
        <w:rPr>
          <w:rFonts w:cstheme="minorHAnsi"/>
        </w:rPr>
        <w:t xml:space="preserve"> to the last view that was used before the experiment was saved.  The Platform tracks and operating areas are again visible as display layers.</w:t>
      </w:r>
      <w:r w:rsidR="00BB6442">
        <w:rPr>
          <w:rFonts w:cstheme="minorHAnsi"/>
        </w:rPr>
        <w:t xml:space="preserve">  </w:t>
      </w:r>
      <w:r w:rsidR="00C45504" w:rsidRPr="00BB6442">
        <w:rPr>
          <w:rFonts w:cstheme="minorHAnsi"/>
        </w:rPr>
        <w:t xml:space="preserve">All the file path settings for the input data files are restored, and ESME </w:t>
      </w:r>
      <w:r w:rsidR="006A7340">
        <w:rPr>
          <w:rFonts w:cstheme="minorHAnsi"/>
        </w:rPr>
        <w:t>Workbench</w:t>
      </w:r>
      <w:r w:rsidR="00C45504" w:rsidRPr="00BB6442">
        <w:rPr>
          <w:rFonts w:cstheme="minorHAnsi"/>
        </w:rPr>
        <w:t xml:space="preserve"> is ready to run an analysis.</w:t>
      </w:r>
    </w:p>
    <w:p w:rsidR="00204CA5" w:rsidRPr="003E4631" w:rsidRDefault="00190CAD" w:rsidP="003E4631">
      <w:pPr>
        <w:spacing w:line="240" w:lineRule="auto"/>
        <w:rPr>
          <w:rFonts w:cstheme="minorHAnsi"/>
          <w:b/>
        </w:rPr>
      </w:pPr>
      <w:r w:rsidRPr="003E4631">
        <w:rPr>
          <w:rFonts w:cstheme="minorHAnsi"/>
          <w:b/>
        </w:rPr>
        <w:t xml:space="preserve">Run </w:t>
      </w:r>
      <w:r w:rsidR="00826DDE">
        <w:rPr>
          <w:rFonts w:cstheme="minorHAnsi"/>
          <w:b/>
        </w:rPr>
        <w:t xml:space="preserve">a </w:t>
      </w:r>
      <w:r w:rsidR="003E4631" w:rsidRPr="003E4631">
        <w:rPr>
          <w:rFonts w:cstheme="minorHAnsi"/>
          <w:b/>
        </w:rPr>
        <w:t xml:space="preserve">TL </w:t>
      </w:r>
      <w:r w:rsidR="00826DDE">
        <w:rPr>
          <w:rFonts w:cstheme="minorHAnsi"/>
          <w:b/>
        </w:rPr>
        <w:t>calculation at an Analysis Point</w:t>
      </w:r>
      <w:r w:rsidR="003E4631" w:rsidRPr="003E4631">
        <w:rPr>
          <w:rFonts w:cstheme="minorHAnsi"/>
          <w:b/>
        </w:rPr>
        <w:t>:</w:t>
      </w:r>
    </w:p>
    <w:p w:rsidR="00190CAD" w:rsidRPr="00BB6442" w:rsidRDefault="00190CAD" w:rsidP="0064568C">
      <w:pPr>
        <w:spacing w:line="240" w:lineRule="auto"/>
        <w:rPr>
          <w:rFonts w:cstheme="minorHAnsi"/>
        </w:rPr>
      </w:pPr>
      <w:r w:rsidRPr="00BB6442">
        <w:rPr>
          <w:rFonts w:cstheme="minorHAnsi"/>
        </w:rPr>
        <w:t>Click on the Experiment tab</w:t>
      </w:r>
    </w:p>
    <w:p w:rsidR="00394492" w:rsidRDefault="003921A6" w:rsidP="0064568C">
      <w:pPr>
        <w:spacing w:line="240" w:lineRule="auto"/>
        <w:rPr>
          <w:rFonts w:cstheme="minorHAnsi"/>
        </w:rPr>
      </w:pPr>
      <w:r>
        <w:rPr>
          <w:rFonts w:cstheme="minorHAnsi"/>
        </w:rPr>
        <w:t xml:space="preserve">Click on the Settings button in the Environment section of the Experiment tab.  No changes are needed, but this window must be opened and closed to activate the Analysis Point or </w:t>
      </w:r>
      <w:r w:rsidR="00190CAD" w:rsidRPr="00BB6442">
        <w:rPr>
          <w:rFonts w:cstheme="minorHAnsi"/>
        </w:rPr>
        <w:t>Quick Look button</w:t>
      </w:r>
      <w:r>
        <w:rPr>
          <w:rFonts w:cstheme="minorHAnsi"/>
        </w:rPr>
        <w:t>s</w:t>
      </w:r>
      <w:r w:rsidR="0064568C">
        <w:rPr>
          <w:rFonts w:cstheme="minorHAnsi"/>
        </w:rPr>
        <w:t xml:space="preserve">.  </w:t>
      </w:r>
      <w:r>
        <w:rPr>
          <w:rFonts w:cstheme="minorHAnsi"/>
        </w:rPr>
        <w:t>This is a known bug to be fixed in future vers</w:t>
      </w:r>
      <w:r w:rsidR="00394492">
        <w:rPr>
          <w:rFonts w:cstheme="minorHAnsi"/>
        </w:rPr>
        <w:t>ion.  (Quick Look is not active in this release.)</w:t>
      </w:r>
    </w:p>
    <w:p w:rsidR="00190CAD" w:rsidRPr="00BB6442" w:rsidRDefault="003921A6" w:rsidP="0064568C">
      <w:pPr>
        <w:spacing w:line="240" w:lineRule="auto"/>
        <w:rPr>
          <w:rFonts w:cstheme="minorHAnsi"/>
        </w:rPr>
      </w:pPr>
      <w:r>
        <w:rPr>
          <w:rFonts w:cstheme="minorHAnsi"/>
        </w:rPr>
        <w:t xml:space="preserve">Click on the </w:t>
      </w:r>
      <w:r w:rsidR="00394492">
        <w:rPr>
          <w:rFonts w:cstheme="minorHAnsi"/>
        </w:rPr>
        <w:t>Analysis Point</w:t>
      </w:r>
      <w:r>
        <w:rPr>
          <w:rFonts w:cstheme="minorHAnsi"/>
        </w:rPr>
        <w:t xml:space="preserve"> button in the Sounds section of the Experiment tab.  </w:t>
      </w:r>
      <w:r w:rsidR="00190CAD" w:rsidRPr="00BB6442">
        <w:rPr>
          <w:rFonts w:cstheme="minorHAnsi"/>
        </w:rPr>
        <w:t>The mouse cursor now turns into a cross hair.</w:t>
      </w:r>
    </w:p>
    <w:p w:rsidR="0061371A" w:rsidRDefault="00190CAD" w:rsidP="0064568C">
      <w:pPr>
        <w:spacing w:line="240" w:lineRule="auto"/>
        <w:rPr>
          <w:rFonts w:cstheme="minorHAnsi"/>
        </w:rPr>
      </w:pPr>
      <w:r w:rsidRPr="00BB6442">
        <w:rPr>
          <w:rFonts w:cstheme="minorHAnsi"/>
        </w:rPr>
        <w:t>In the map window, click on a point near the end of the MK46 track (red square at the end of the gray horizontal line)</w:t>
      </w:r>
      <w:r w:rsidR="0061371A">
        <w:rPr>
          <w:rFonts w:cstheme="minorHAnsi"/>
        </w:rPr>
        <w:t xml:space="preserve"> as shown below</w:t>
      </w:r>
      <w:r w:rsidRPr="00BB6442">
        <w:rPr>
          <w:rFonts w:cstheme="minorHAnsi"/>
        </w:rPr>
        <w:t>.</w:t>
      </w:r>
    </w:p>
    <w:p w:rsidR="0064568C" w:rsidRDefault="004E048A" w:rsidP="0064568C">
      <w:pPr>
        <w:spacing w:line="240" w:lineRule="auto"/>
        <w:rPr>
          <w:rFonts w:cstheme="minorHAnsi"/>
        </w:rPr>
      </w:pPr>
      <w:r w:rsidRPr="004E048A">
        <w:rPr>
          <w:noProof/>
        </w:rPr>
        <w:pict>
          <v:oval id="_x0000_s1034" style="position:absolute;margin-left:116.7pt;margin-top:44.15pt;width:42.75pt;height:50.5pt;z-index:251661312" filled="f" strokecolor="red" strokeweight="2.5pt"/>
        </w:pict>
      </w:r>
      <w:r w:rsidRPr="004E048A">
        <w:rPr>
          <w:noProof/>
        </w:rPr>
        <w:pict>
          <v:shape id="_x0000_s1035" type="#_x0000_t32" style="position:absolute;margin-left:332.8pt;margin-top:156.15pt;width:.05pt;height:25.2pt;z-index:251662336" o:connectortype="straight" strokecolor="red" strokeweight="2pt">
            <v:stroke endarrow="open" endarrowwidth="wide" endarrowlength="long"/>
          </v:shape>
        </w:pict>
      </w:r>
      <w:r w:rsidR="000D2B4C" w:rsidRPr="000D2B4C">
        <w:rPr>
          <w:rFonts w:cstheme="minorHAnsi"/>
        </w:rPr>
        <w:t xml:space="preserve"> </w:t>
      </w:r>
      <w:r w:rsidR="00172DD6">
        <w:rPr>
          <w:rFonts w:cstheme="minorHAnsi"/>
          <w:noProof/>
        </w:rPr>
        <w:drawing>
          <wp:inline distT="0" distB="0" distL="0" distR="0">
            <wp:extent cx="5943600" cy="3710232"/>
            <wp:effectExtent l="19050" t="0" r="0" b="0"/>
            <wp:docPr id="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srcRect/>
                    <a:stretch>
                      <a:fillRect/>
                    </a:stretch>
                  </pic:blipFill>
                  <pic:spPr bwMode="auto">
                    <a:xfrm>
                      <a:off x="0" y="0"/>
                      <a:ext cx="5943600" cy="3710232"/>
                    </a:xfrm>
                    <a:prstGeom prst="rect">
                      <a:avLst/>
                    </a:prstGeom>
                    <a:noFill/>
                    <a:ln w="9525">
                      <a:noFill/>
                      <a:miter lim="800000"/>
                      <a:headEnd/>
                      <a:tailEnd/>
                    </a:ln>
                  </pic:spPr>
                </pic:pic>
              </a:graphicData>
            </a:graphic>
          </wp:inline>
        </w:drawing>
      </w:r>
    </w:p>
    <w:p w:rsidR="00190CAD" w:rsidRPr="00BB6442" w:rsidRDefault="00A40C5C" w:rsidP="0064568C">
      <w:pPr>
        <w:spacing w:line="240" w:lineRule="auto"/>
        <w:rPr>
          <w:rFonts w:cstheme="minorHAnsi"/>
        </w:rPr>
      </w:pPr>
      <w:r w:rsidRPr="00BB6442">
        <w:rPr>
          <w:rFonts w:cstheme="minorHAnsi"/>
          <w:noProof/>
        </w:rPr>
        <w:lastRenderedPageBreak/>
        <w:t xml:space="preserve"> </w:t>
      </w:r>
    </w:p>
    <w:p w:rsidR="0061371A" w:rsidRDefault="00A40C5C" w:rsidP="0061371A">
      <w:pPr>
        <w:spacing w:line="240" w:lineRule="auto"/>
        <w:rPr>
          <w:rFonts w:cstheme="minorHAnsi"/>
        </w:rPr>
      </w:pPr>
      <w:r w:rsidRPr="0061371A">
        <w:rPr>
          <w:rFonts w:cstheme="minorHAnsi"/>
        </w:rPr>
        <w:t xml:space="preserve">The Analysis Point View window opens up showing each of the modes for each platform in the </w:t>
      </w:r>
      <w:r w:rsidR="0061371A">
        <w:rPr>
          <w:rFonts w:cstheme="minorHAnsi"/>
        </w:rPr>
        <w:t>e</w:t>
      </w:r>
      <w:r w:rsidRPr="0061371A">
        <w:rPr>
          <w:rFonts w:cstheme="minorHAnsi"/>
        </w:rPr>
        <w:t>xperiment</w:t>
      </w:r>
      <w:r w:rsidR="0061371A">
        <w:rPr>
          <w:rFonts w:cstheme="minorHAnsi"/>
        </w:rPr>
        <w:t xml:space="preserve"> as shown below</w:t>
      </w:r>
      <w:r w:rsidRPr="0061371A">
        <w:rPr>
          <w:rFonts w:cstheme="minorHAnsi"/>
        </w:rPr>
        <w:t>.</w:t>
      </w:r>
    </w:p>
    <w:p w:rsidR="00190CAD" w:rsidRPr="0061371A" w:rsidRDefault="00A40C5C" w:rsidP="003342FD">
      <w:pPr>
        <w:spacing w:line="240" w:lineRule="auto"/>
        <w:jc w:val="center"/>
        <w:rPr>
          <w:rFonts w:cstheme="minorHAnsi"/>
        </w:rPr>
      </w:pPr>
      <w:r>
        <w:rPr>
          <w:noProof/>
        </w:rPr>
        <w:drawing>
          <wp:inline distT="0" distB="0" distL="0" distR="0">
            <wp:extent cx="2343150" cy="1676400"/>
            <wp:effectExtent l="1905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2343150" cy="1676400"/>
                    </a:xfrm>
                    <a:prstGeom prst="rect">
                      <a:avLst/>
                    </a:prstGeom>
                    <a:noFill/>
                    <a:ln w="9525">
                      <a:noFill/>
                      <a:miter lim="800000"/>
                      <a:headEnd/>
                      <a:tailEnd/>
                    </a:ln>
                  </pic:spPr>
                </pic:pic>
              </a:graphicData>
            </a:graphic>
          </wp:inline>
        </w:drawing>
      </w:r>
    </w:p>
    <w:p w:rsidR="00C8687A" w:rsidRDefault="00A40C5C" w:rsidP="0061371A">
      <w:pPr>
        <w:spacing w:line="240" w:lineRule="auto"/>
        <w:rPr>
          <w:rFonts w:cstheme="minorHAnsi"/>
        </w:rPr>
      </w:pPr>
      <w:r w:rsidRPr="0061371A">
        <w:rPr>
          <w:rFonts w:cstheme="minorHAnsi"/>
        </w:rPr>
        <w:t xml:space="preserve">Double-click on the “688i.Fathometer.Nonsecure Deep” mode of the 688i platform to see the source settings that will be used.  </w:t>
      </w:r>
    </w:p>
    <w:p w:rsidR="00325081" w:rsidRPr="0061371A" w:rsidRDefault="00325081" w:rsidP="003342FD">
      <w:pPr>
        <w:spacing w:line="240" w:lineRule="auto"/>
        <w:jc w:val="center"/>
        <w:rPr>
          <w:rFonts w:cstheme="minorHAnsi"/>
        </w:rPr>
      </w:pPr>
      <w:r w:rsidRPr="00325081">
        <w:rPr>
          <w:rFonts w:cstheme="minorHAnsi"/>
          <w:noProof/>
        </w:rPr>
        <w:drawing>
          <wp:inline distT="0" distB="0" distL="0" distR="0">
            <wp:extent cx="3895725" cy="3771900"/>
            <wp:effectExtent l="19050" t="0" r="9525"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895725" cy="3771900"/>
                    </a:xfrm>
                    <a:prstGeom prst="rect">
                      <a:avLst/>
                    </a:prstGeom>
                    <a:noFill/>
                    <a:ln w="9525">
                      <a:noFill/>
                      <a:miter lim="800000"/>
                      <a:headEnd/>
                      <a:tailEnd/>
                    </a:ln>
                  </pic:spPr>
                </pic:pic>
              </a:graphicData>
            </a:graphic>
          </wp:inline>
        </w:drawing>
      </w:r>
    </w:p>
    <w:p w:rsidR="00D64F1E" w:rsidRPr="0061371A" w:rsidRDefault="00A40C5C" w:rsidP="00325081">
      <w:pPr>
        <w:spacing w:line="240" w:lineRule="auto"/>
        <w:rPr>
          <w:rFonts w:cstheme="minorHAnsi"/>
        </w:rPr>
      </w:pPr>
      <w:r w:rsidRPr="0061371A">
        <w:rPr>
          <w:rFonts w:cstheme="minorHAnsi"/>
        </w:rPr>
        <w:t>Settings that are in white may be edited.</w:t>
      </w:r>
      <w:r w:rsidR="00325081">
        <w:rPr>
          <w:rFonts w:cstheme="minorHAnsi"/>
        </w:rPr>
        <w:t xml:space="preserve">  </w:t>
      </w:r>
      <w:r w:rsidR="00D64F1E" w:rsidRPr="0061371A">
        <w:rPr>
          <w:rFonts w:cstheme="minorHAnsi"/>
        </w:rPr>
        <w:t>For this example, source settings will not be edited.</w:t>
      </w:r>
    </w:p>
    <w:p w:rsidR="00260C6D" w:rsidRPr="0061371A" w:rsidRDefault="00325081" w:rsidP="00325081">
      <w:pPr>
        <w:spacing w:line="240" w:lineRule="auto"/>
        <w:rPr>
          <w:rFonts w:cstheme="minorHAnsi"/>
        </w:rPr>
      </w:pPr>
      <w:r>
        <w:rPr>
          <w:rFonts w:cstheme="minorHAnsi"/>
        </w:rPr>
        <w:t>A</w:t>
      </w:r>
      <w:r w:rsidR="00260C6D" w:rsidRPr="0061371A">
        <w:rPr>
          <w:rFonts w:cstheme="minorHAnsi"/>
        </w:rPr>
        <w:t xml:space="preserve">ll of the modes for all of the platforms will be run </w:t>
      </w:r>
      <w:r w:rsidR="000532F7" w:rsidRPr="0061371A">
        <w:rPr>
          <w:rFonts w:cstheme="minorHAnsi"/>
        </w:rPr>
        <w:t>at</w:t>
      </w:r>
      <w:r w:rsidR="00260C6D" w:rsidRPr="0061371A">
        <w:rPr>
          <w:rFonts w:cstheme="minorHAnsi"/>
        </w:rPr>
        <w:t xml:space="preserve"> these coordinates.</w:t>
      </w:r>
      <w:r w:rsidR="00F311E5" w:rsidRPr="0061371A">
        <w:rPr>
          <w:rFonts w:cstheme="minorHAnsi"/>
        </w:rPr>
        <w:t xml:space="preserve">  Future versions of </w:t>
      </w:r>
      <w:r w:rsidR="006926A4" w:rsidRPr="0061371A">
        <w:rPr>
          <w:rFonts w:cstheme="minorHAnsi"/>
        </w:rPr>
        <w:t>ESME W</w:t>
      </w:r>
      <w:r w:rsidR="00A14ED6">
        <w:rPr>
          <w:rFonts w:cstheme="minorHAnsi"/>
        </w:rPr>
        <w:t>orkbench</w:t>
      </w:r>
      <w:r w:rsidR="00F311E5" w:rsidRPr="0061371A">
        <w:rPr>
          <w:rFonts w:cstheme="minorHAnsi"/>
        </w:rPr>
        <w:t xml:space="preserve"> will allow more flexibility in selecting the active modes.</w:t>
      </w:r>
    </w:p>
    <w:p w:rsidR="00A40C5C" w:rsidRPr="0061371A" w:rsidRDefault="00A40C5C" w:rsidP="00325081">
      <w:pPr>
        <w:spacing w:line="240" w:lineRule="auto"/>
        <w:rPr>
          <w:rFonts w:cstheme="minorHAnsi"/>
        </w:rPr>
      </w:pPr>
      <w:r w:rsidRPr="0061371A">
        <w:rPr>
          <w:rFonts w:cstheme="minorHAnsi"/>
        </w:rPr>
        <w:t>Double-Clicking on other modes will open their settings.</w:t>
      </w:r>
      <w:r w:rsidR="00260C6D" w:rsidRPr="0061371A">
        <w:rPr>
          <w:rFonts w:cstheme="minorHAnsi"/>
          <w:noProof/>
        </w:rPr>
        <w:t xml:space="preserve"> </w:t>
      </w:r>
    </w:p>
    <w:p w:rsidR="00A40C5C" w:rsidRPr="00325081" w:rsidRDefault="00A40C5C" w:rsidP="00325081">
      <w:pPr>
        <w:spacing w:line="240" w:lineRule="auto"/>
        <w:rPr>
          <w:rFonts w:cstheme="minorHAnsi"/>
        </w:rPr>
      </w:pPr>
      <w:r w:rsidRPr="00325081">
        <w:rPr>
          <w:rFonts w:cstheme="minorHAnsi"/>
        </w:rPr>
        <w:t>Double-Clicking on an open mode name will minimize the list of options for that mode.</w:t>
      </w:r>
      <w:r w:rsidR="00E937BD" w:rsidRPr="00325081">
        <w:rPr>
          <w:rFonts w:cstheme="minorHAnsi"/>
          <w:noProof/>
        </w:rPr>
        <w:t xml:space="preserve"> </w:t>
      </w:r>
    </w:p>
    <w:p w:rsidR="00E937BD" w:rsidRPr="00325081" w:rsidRDefault="00E937BD" w:rsidP="00325081">
      <w:pPr>
        <w:spacing w:line="240" w:lineRule="auto"/>
        <w:rPr>
          <w:rFonts w:cstheme="minorHAnsi"/>
        </w:rPr>
      </w:pPr>
      <w:r w:rsidRPr="00325081">
        <w:rPr>
          <w:rFonts w:cstheme="minorHAnsi"/>
        </w:rPr>
        <w:lastRenderedPageBreak/>
        <w:t>Click “OK” to begin the</w:t>
      </w:r>
      <w:r w:rsidR="00325081">
        <w:rPr>
          <w:rFonts w:cstheme="minorHAnsi"/>
        </w:rPr>
        <w:t xml:space="preserve"> TL</w:t>
      </w:r>
      <w:r w:rsidRPr="00325081">
        <w:rPr>
          <w:rFonts w:cstheme="minorHAnsi"/>
        </w:rPr>
        <w:t xml:space="preserve"> </w:t>
      </w:r>
      <w:r w:rsidR="00325081">
        <w:rPr>
          <w:rFonts w:cstheme="minorHAnsi"/>
        </w:rPr>
        <w:t>calculations.</w:t>
      </w:r>
    </w:p>
    <w:p w:rsidR="00412086" w:rsidRPr="00325081" w:rsidRDefault="00412086" w:rsidP="00325081">
      <w:pPr>
        <w:spacing w:line="240" w:lineRule="auto"/>
        <w:rPr>
          <w:rFonts w:cstheme="minorHAnsi"/>
        </w:rPr>
      </w:pPr>
      <w:r w:rsidRPr="00325081">
        <w:rPr>
          <w:rFonts w:cstheme="minorHAnsi"/>
        </w:rPr>
        <w:t>The Bellhop Queue Calculator View window opens.</w:t>
      </w:r>
    </w:p>
    <w:p w:rsidR="00412086" w:rsidRPr="00325081" w:rsidRDefault="00412086" w:rsidP="00325081">
      <w:pPr>
        <w:spacing w:line="240" w:lineRule="auto"/>
        <w:rPr>
          <w:rFonts w:cstheme="minorHAnsi"/>
        </w:rPr>
      </w:pPr>
      <w:r w:rsidRPr="00325081">
        <w:rPr>
          <w:rFonts w:cstheme="minorHAnsi"/>
        </w:rPr>
        <w:t>The Queue window shows the TL calculation status of each of the modes.</w:t>
      </w:r>
    </w:p>
    <w:p w:rsidR="00090A60" w:rsidRPr="00325081" w:rsidRDefault="00412086" w:rsidP="00325081">
      <w:pPr>
        <w:spacing w:line="240" w:lineRule="auto"/>
        <w:rPr>
          <w:rFonts w:cstheme="minorHAnsi"/>
        </w:rPr>
      </w:pPr>
      <w:r w:rsidRPr="00325081">
        <w:rPr>
          <w:rFonts w:cstheme="minorHAnsi"/>
        </w:rPr>
        <w:t>Double-Click on the first mode to see the TL calculation status of each radial.</w:t>
      </w:r>
      <w:r w:rsidR="00090A60" w:rsidRPr="00325081">
        <w:rPr>
          <w:rFonts w:cstheme="minorHAnsi"/>
          <w:noProof/>
        </w:rPr>
        <w:t xml:space="preserve"> </w:t>
      </w:r>
    </w:p>
    <w:p w:rsidR="00412086" w:rsidRDefault="00220C91" w:rsidP="00325081">
      <w:pPr>
        <w:pStyle w:val="ListParagraph"/>
        <w:spacing w:line="240" w:lineRule="auto"/>
        <w:ind w:left="0"/>
        <w:jc w:val="center"/>
        <w:rPr>
          <w:rFonts w:cstheme="minorHAnsi"/>
        </w:rPr>
      </w:pPr>
      <w:r>
        <w:rPr>
          <w:rFonts w:cstheme="minorHAnsi"/>
          <w:noProof/>
        </w:rPr>
        <w:drawing>
          <wp:inline distT="0" distB="0" distL="0" distR="0">
            <wp:extent cx="4674870" cy="44323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4674870" cy="4432300"/>
                    </a:xfrm>
                    <a:prstGeom prst="rect">
                      <a:avLst/>
                    </a:prstGeom>
                    <a:noFill/>
                    <a:ln w="9525">
                      <a:noFill/>
                      <a:miter lim="800000"/>
                      <a:headEnd/>
                      <a:tailEnd/>
                    </a:ln>
                  </pic:spPr>
                </pic:pic>
              </a:graphicData>
            </a:graphic>
          </wp:inline>
        </w:drawing>
      </w:r>
    </w:p>
    <w:p w:rsidR="00412086" w:rsidRPr="00325081" w:rsidRDefault="00412086" w:rsidP="00325081">
      <w:pPr>
        <w:spacing w:line="240" w:lineRule="auto"/>
        <w:rPr>
          <w:rFonts w:cstheme="minorHAnsi"/>
        </w:rPr>
      </w:pPr>
      <w:r w:rsidRPr="00325081">
        <w:rPr>
          <w:rFonts w:cstheme="minorHAnsi"/>
        </w:rPr>
        <w:t>The mode name will disappear from the list when its TL calculations are finished.</w:t>
      </w:r>
    </w:p>
    <w:p w:rsidR="00090A60" w:rsidRPr="00325081" w:rsidRDefault="00090A60" w:rsidP="00325081">
      <w:pPr>
        <w:spacing w:line="240" w:lineRule="auto"/>
        <w:rPr>
          <w:rFonts w:cstheme="minorHAnsi"/>
        </w:rPr>
      </w:pPr>
      <w:r w:rsidRPr="00325081">
        <w:rPr>
          <w:rFonts w:cstheme="minorHAnsi"/>
        </w:rPr>
        <w:t>The Queue window will close automatically when all of the calculations are finished.</w:t>
      </w:r>
    </w:p>
    <w:p w:rsidR="00325081" w:rsidRDefault="003F1BBF" w:rsidP="00325081">
      <w:pPr>
        <w:spacing w:line="240" w:lineRule="auto"/>
        <w:rPr>
          <w:rFonts w:cstheme="minorHAnsi"/>
        </w:rPr>
      </w:pPr>
      <w:r>
        <w:rPr>
          <w:rFonts w:cstheme="minorHAnsi"/>
        </w:rPr>
        <w:t xml:space="preserve">Note: </w:t>
      </w:r>
      <w:r w:rsidR="00090A60" w:rsidRPr="00325081">
        <w:rPr>
          <w:rFonts w:cstheme="minorHAnsi"/>
        </w:rPr>
        <w:t xml:space="preserve">Do not close the </w:t>
      </w:r>
      <w:r w:rsidR="001E4888">
        <w:rPr>
          <w:rFonts w:cstheme="minorHAnsi"/>
        </w:rPr>
        <w:t xml:space="preserve">Bellhop </w:t>
      </w:r>
      <w:r w:rsidR="00090A60" w:rsidRPr="00325081">
        <w:rPr>
          <w:rFonts w:cstheme="minorHAnsi"/>
        </w:rPr>
        <w:t>Queue</w:t>
      </w:r>
      <w:r w:rsidR="001E4888">
        <w:rPr>
          <w:rFonts w:cstheme="minorHAnsi"/>
        </w:rPr>
        <w:t xml:space="preserve"> Calculator</w:t>
      </w:r>
      <w:r w:rsidR="00090A60" w:rsidRPr="00325081">
        <w:rPr>
          <w:rFonts w:cstheme="minorHAnsi"/>
        </w:rPr>
        <w:t xml:space="preserve"> window while the calculations are running.  This will stop the calculations and cause </w:t>
      </w:r>
      <w:r w:rsidR="006926A4" w:rsidRPr="00325081">
        <w:rPr>
          <w:rFonts w:cstheme="minorHAnsi"/>
        </w:rPr>
        <w:t>ESME</w:t>
      </w:r>
      <w:r w:rsidR="00090A60" w:rsidRPr="00325081">
        <w:rPr>
          <w:rFonts w:cstheme="minorHAnsi"/>
        </w:rPr>
        <w:t xml:space="preserve"> to become unstable.  ESME will shut down when attempting to run another Quick Look calculation, unless ESME is restarted.</w:t>
      </w:r>
      <w:r w:rsidR="00325081">
        <w:rPr>
          <w:rFonts w:cstheme="minorHAnsi"/>
        </w:rPr>
        <w:t xml:space="preserve">  </w:t>
      </w:r>
    </w:p>
    <w:p w:rsidR="00260C6D" w:rsidRDefault="00260C6D" w:rsidP="00325081">
      <w:pPr>
        <w:spacing w:line="240" w:lineRule="auto"/>
        <w:rPr>
          <w:rFonts w:cstheme="minorHAnsi"/>
        </w:rPr>
      </w:pPr>
      <w:r w:rsidRPr="00325081">
        <w:rPr>
          <w:rFonts w:cstheme="minorHAnsi"/>
        </w:rPr>
        <w:t>When the analysis is completed, the map window will show a green marker at the location of the sources</w:t>
      </w:r>
      <w:r w:rsidR="003F1BBF">
        <w:rPr>
          <w:rFonts w:cstheme="minorHAnsi"/>
        </w:rPr>
        <w:t>, as shown below</w:t>
      </w:r>
      <w:r w:rsidRPr="00325081">
        <w:rPr>
          <w:rFonts w:cstheme="minorHAnsi"/>
        </w:rPr>
        <w:t>.</w:t>
      </w:r>
    </w:p>
    <w:p w:rsidR="00DB0B4F" w:rsidRDefault="00DB0B4F" w:rsidP="00325081">
      <w:pPr>
        <w:spacing w:line="240" w:lineRule="auto"/>
        <w:rPr>
          <w:rFonts w:cstheme="minorHAnsi"/>
        </w:rPr>
      </w:pPr>
    </w:p>
    <w:p w:rsidR="00DB0B4F" w:rsidRPr="00325081" w:rsidRDefault="00744C52" w:rsidP="00325081">
      <w:pPr>
        <w:spacing w:line="240" w:lineRule="auto"/>
        <w:rPr>
          <w:rFonts w:cstheme="minorHAnsi"/>
        </w:rPr>
      </w:pPr>
      <w:r>
        <w:rPr>
          <w:rFonts w:cstheme="minorHAnsi"/>
          <w:noProof/>
        </w:rPr>
        <w:lastRenderedPageBreak/>
        <w:drawing>
          <wp:inline distT="0" distB="0" distL="0" distR="0">
            <wp:extent cx="5943600" cy="371023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943600" cy="3710232"/>
                    </a:xfrm>
                    <a:prstGeom prst="rect">
                      <a:avLst/>
                    </a:prstGeom>
                    <a:noFill/>
                    <a:ln w="9525">
                      <a:noFill/>
                      <a:miter lim="800000"/>
                      <a:headEnd/>
                      <a:tailEnd/>
                    </a:ln>
                  </pic:spPr>
                </pic:pic>
              </a:graphicData>
            </a:graphic>
          </wp:inline>
        </w:drawing>
      </w:r>
    </w:p>
    <w:p w:rsidR="004E308F" w:rsidRDefault="004E308F" w:rsidP="004E308F">
      <w:pPr>
        <w:spacing w:line="240" w:lineRule="auto"/>
      </w:pPr>
    </w:p>
    <w:p w:rsidR="007A2168" w:rsidRDefault="007A2168" w:rsidP="007A2168">
      <w:pPr>
        <w:spacing w:line="240" w:lineRule="auto"/>
      </w:pPr>
      <w:r>
        <w:t>Save the experiment using either Control-S, or “Save Experiment” in the Application Menu.</w:t>
      </w:r>
    </w:p>
    <w:p w:rsidR="004E308F" w:rsidRDefault="004E308F" w:rsidP="004E308F">
      <w:pPr>
        <w:spacing w:line="240" w:lineRule="auto"/>
      </w:pPr>
    </w:p>
    <w:p w:rsidR="004E308F" w:rsidRPr="00A65DD9" w:rsidRDefault="003839D2" w:rsidP="004E308F">
      <w:pPr>
        <w:spacing w:line="240" w:lineRule="auto"/>
        <w:rPr>
          <w:sz w:val="24"/>
          <w:szCs w:val="24"/>
          <w:u w:val="single"/>
        </w:rPr>
      </w:pPr>
      <w:r w:rsidRPr="00A65DD9">
        <w:rPr>
          <w:b/>
          <w:sz w:val="24"/>
          <w:szCs w:val="24"/>
          <w:u w:val="single"/>
        </w:rPr>
        <w:t>Plot the TL</w:t>
      </w:r>
    </w:p>
    <w:p w:rsidR="003839D2" w:rsidRDefault="003839D2" w:rsidP="004E308F">
      <w:pPr>
        <w:spacing w:line="240" w:lineRule="auto"/>
      </w:pPr>
      <w:r>
        <w:t>Right click on the quick look analysis point (the green marker on the map), and select “View…</w:t>
      </w:r>
      <w:proofErr w:type="gramStart"/>
      <w:r>
        <w:t>”.</w:t>
      </w:r>
      <w:proofErr w:type="gramEnd"/>
    </w:p>
    <w:p w:rsidR="003839D2" w:rsidRDefault="003839D2" w:rsidP="004E308F">
      <w:pPr>
        <w:spacing w:line="240" w:lineRule="auto"/>
      </w:pPr>
      <w:r>
        <w:t xml:space="preserve">A window opens showing a vertical plot of the TL for the first radial of the first mode, as shown below.  </w:t>
      </w:r>
    </w:p>
    <w:p w:rsidR="003839D2" w:rsidRDefault="003839D2" w:rsidP="004E308F">
      <w:pPr>
        <w:spacing w:line="240" w:lineRule="auto"/>
      </w:pPr>
    </w:p>
    <w:p w:rsidR="003839D2" w:rsidRDefault="00744C52" w:rsidP="004E308F">
      <w:pPr>
        <w:spacing w:line="240" w:lineRule="auto"/>
      </w:pPr>
      <w:r>
        <w:rPr>
          <w:noProof/>
        </w:rPr>
        <w:lastRenderedPageBreak/>
        <w:drawing>
          <wp:inline distT="0" distB="0" distL="0" distR="0">
            <wp:extent cx="5943600" cy="4459309"/>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5943600" cy="4459309"/>
                    </a:xfrm>
                    <a:prstGeom prst="rect">
                      <a:avLst/>
                    </a:prstGeom>
                    <a:noFill/>
                    <a:ln w="9525">
                      <a:noFill/>
                      <a:miter lim="800000"/>
                      <a:headEnd/>
                      <a:tailEnd/>
                    </a:ln>
                  </pic:spPr>
                </pic:pic>
              </a:graphicData>
            </a:graphic>
          </wp:inline>
        </w:drawing>
      </w:r>
    </w:p>
    <w:p w:rsidR="00744C52" w:rsidRDefault="003839D2" w:rsidP="003839D2">
      <w:pPr>
        <w:spacing w:line="240" w:lineRule="auto"/>
        <w:rPr>
          <w:rFonts w:cstheme="minorHAnsi"/>
        </w:rPr>
      </w:pPr>
      <w:r>
        <w:rPr>
          <w:rFonts w:cstheme="minorHAnsi"/>
        </w:rPr>
        <w:t>The TL for the other radials can be selected by dragging the sl</w:t>
      </w:r>
      <w:r w:rsidR="00A06259">
        <w:rPr>
          <w:rFonts w:cstheme="minorHAnsi"/>
        </w:rPr>
        <w:t>i</w:t>
      </w:r>
      <w:r>
        <w:rPr>
          <w:rFonts w:cstheme="minorHAnsi"/>
        </w:rPr>
        <w:t xml:space="preserve">der at the bottom of the window to one of the 16 markers.  The radial bearing is displayed at the top of the window.   </w:t>
      </w:r>
    </w:p>
    <w:p w:rsidR="003839D2" w:rsidRDefault="003839D2" w:rsidP="003839D2">
      <w:pPr>
        <w:spacing w:line="240" w:lineRule="auto"/>
        <w:rPr>
          <w:rFonts w:cstheme="minorHAnsi"/>
        </w:rPr>
      </w:pPr>
      <w:r>
        <w:rPr>
          <w:rFonts w:cstheme="minorHAnsi"/>
        </w:rPr>
        <w:t>The color</w:t>
      </w:r>
      <w:r w:rsidR="00A06259">
        <w:rPr>
          <w:rFonts w:cstheme="minorHAnsi"/>
        </w:rPr>
        <w:t xml:space="preserve"> </w:t>
      </w:r>
      <w:r>
        <w:rPr>
          <w:rFonts w:cstheme="minorHAnsi"/>
        </w:rPr>
        <w:t xml:space="preserve">bar is scaled automatically for each transect.  </w:t>
      </w:r>
    </w:p>
    <w:p w:rsidR="003839D2" w:rsidRDefault="003839D2" w:rsidP="003839D2">
      <w:pPr>
        <w:spacing w:line="240" w:lineRule="auto"/>
        <w:rPr>
          <w:rFonts w:cstheme="minorHAnsi"/>
        </w:rPr>
      </w:pPr>
      <w:r>
        <w:rPr>
          <w:rFonts w:cstheme="minorHAnsi"/>
        </w:rPr>
        <w:t>Other modes can be selected in the left pane of the window, and the vertical TL plots for each radial can be viewed in a similar manner.</w:t>
      </w:r>
    </w:p>
    <w:p w:rsidR="00744C52" w:rsidRPr="003839D2" w:rsidRDefault="00744C52" w:rsidP="003839D2">
      <w:pPr>
        <w:spacing w:line="240" w:lineRule="auto"/>
        <w:rPr>
          <w:rFonts w:cstheme="minorHAnsi"/>
        </w:rPr>
      </w:pPr>
      <w:r>
        <w:rPr>
          <w:rFonts w:cstheme="minorHAnsi"/>
        </w:rPr>
        <w:t>The source parameters can be viewed by clicking on the triangle to the left of the mode name.</w:t>
      </w:r>
    </w:p>
    <w:p w:rsidR="003839D2" w:rsidRDefault="003839D2" w:rsidP="003839D2">
      <w:pPr>
        <w:spacing w:line="240" w:lineRule="auto"/>
        <w:rPr>
          <w:rFonts w:cstheme="minorHAnsi"/>
        </w:rPr>
      </w:pPr>
      <w:r>
        <w:rPr>
          <w:rFonts w:cstheme="minorHAnsi"/>
        </w:rPr>
        <w:t>The Horizontal, Minimum, Maximum and Mean tabs are not active in the current version of ESME.</w:t>
      </w:r>
    </w:p>
    <w:p w:rsidR="00EA3D76" w:rsidRDefault="00552FE7" w:rsidP="003839D2">
      <w:pPr>
        <w:spacing w:line="240" w:lineRule="auto"/>
        <w:rPr>
          <w:rFonts w:cstheme="minorHAnsi"/>
        </w:rPr>
      </w:pPr>
      <w:r>
        <w:rPr>
          <w:rFonts w:cstheme="minorHAnsi"/>
        </w:rPr>
        <w:t xml:space="preserve">To save the plot, click File, </w:t>
      </w:r>
      <w:r w:rsidR="00EA3D76">
        <w:rPr>
          <w:rFonts w:cstheme="minorHAnsi"/>
        </w:rPr>
        <w:t>“</w:t>
      </w:r>
      <w:r>
        <w:rPr>
          <w:rFonts w:cstheme="minorHAnsi"/>
        </w:rPr>
        <w:t>Save As</w:t>
      </w:r>
      <w:r w:rsidR="00EA3D76">
        <w:rPr>
          <w:rFonts w:cstheme="minorHAnsi"/>
        </w:rPr>
        <w:t>” or Ctrl-S</w:t>
      </w:r>
      <w:r>
        <w:rPr>
          <w:rFonts w:cstheme="minorHAnsi"/>
        </w:rPr>
        <w:t>.</w:t>
      </w:r>
      <w:r w:rsidR="00EA3D76">
        <w:rPr>
          <w:rFonts w:cstheme="minorHAnsi"/>
        </w:rPr>
        <w:t xml:space="preserve">  The default format is .</w:t>
      </w:r>
      <w:proofErr w:type="spellStart"/>
      <w:r w:rsidR="00EA3D76">
        <w:rPr>
          <w:rFonts w:cstheme="minorHAnsi"/>
        </w:rPr>
        <w:t>png</w:t>
      </w:r>
      <w:proofErr w:type="spellEnd"/>
      <w:r w:rsidR="00EA3D76">
        <w:rPr>
          <w:rFonts w:cstheme="minorHAnsi"/>
        </w:rPr>
        <w:t>.</w:t>
      </w:r>
    </w:p>
    <w:p w:rsidR="009B55A7" w:rsidRDefault="009B55A7">
      <w:pPr>
        <w:rPr>
          <w:rFonts w:cstheme="minorHAnsi"/>
        </w:rPr>
      </w:pPr>
      <w:r>
        <w:rPr>
          <w:rFonts w:cstheme="minorHAnsi"/>
        </w:rPr>
        <w:br w:type="page"/>
      </w:r>
    </w:p>
    <w:p w:rsidR="00EA3D76" w:rsidRDefault="00EA3D76" w:rsidP="003839D2">
      <w:pPr>
        <w:spacing w:line="240" w:lineRule="auto"/>
        <w:rPr>
          <w:rFonts w:cstheme="minorHAnsi"/>
        </w:rPr>
      </w:pPr>
      <w:r>
        <w:rPr>
          <w:rFonts w:cstheme="minorHAnsi"/>
        </w:rPr>
        <w:lastRenderedPageBreak/>
        <w:t>The TL values at each range and depth can be exported to a .</w:t>
      </w:r>
      <w:proofErr w:type="spellStart"/>
      <w:r>
        <w:rPr>
          <w:rFonts w:cstheme="minorHAnsi"/>
        </w:rPr>
        <w:t>csv</w:t>
      </w:r>
      <w:proofErr w:type="spellEnd"/>
      <w:r>
        <w:rPr>
          <w:rFonts w:cstheme="minorHAnsi"/>
        </w:rPr>
        <w:t xml:space="preserve"> file, by clicking File, “Export to </w:t>
      </w:r>
      <w:proofErr w:type="spellStart"/>
      <w:r>
        <w:rPr>
          <w:rFonts w:cstheme="minorHAnsi"/>
        </w:rPr>
        <w:t>csv</w:t>
      </w:r>
      <w:proofErr w:type="spellEnd"/>
      <w:r>
        <w:rPr>
          <w:rFonts w:cstheme="minorHAnsi"/>
        </w:rPr>
        <w:t>” or Ctrl-E.</w:t>
      </w:r>
    </w:p>
    <w:p w:rsidR="00A15498" w:rsidRDefault="00A15498" w:rsidP="003839D2">
      <w:pPr>
        <w:spacing w:line="240" w:lineRule="auto"/>
        <w:rPr>
          <w:rFonts w:cstheme="minorHAnsi"/>
        </w:rPr>
      </w:pPr>
      <w:r>
        <w:rPr>
          <w:rFonts w:cstheme="minorHAnsi"/>
        </w:rPr>
        <w:t>An example of the output file is shown below.</w:t>
      </w:r>
    </w:p>
    <w:p w:rsidR="00B34754" w:rsidRDefault="00B34754" w:rsidP="003839D2">
      <w:pPr>
        <w:spacing w:line="240" w:lineRule="auto"/>
        <w:rPr>
          <w:rFonts w:cstheme="minorHAnsi"/>
        </w:rPr>
      </w:pPr>
      <w:r>
        <w:rPr>
          <w:rFonts w:cstheme="minorHAnsi"/>
          <w:noProof/>
        </w:rPr>
        <w:drawing>
          <wp:inline distT="0" distB="0" distL="0" distR="0">
            <wp:extent cx="5943600" cy="35499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srcRect/>
                    <a:stretch>
                      <a:fillRect/>
                    </a:stretch>
                  </pic:blipFill>
                  <pic:spPr bwMode="auto">
                    <a:xfrm>
                      <a:off x="0" y="0"/>
                      <a:ext cx="5943600" cy="3549925"/>
                    </a:xfrm>
                    <a:prstGeom prst="rect">
                      <a:avLst/>
                    </a:prstGeom>
                    <a:noFill/>
                    <a:ln w="9525">
                      <a:noFill/>
                      <a:miter lim="800000"/>
                      <a:headEnd/>
                      <a:tailEnd/>
                    </a:ln>
                  </pic:spPr>
                </pic:pic>
              </a:graphicData>
            </a:graphic>
          </wp:inline>
        </w:drawing>
      </w:r>
    </w:p>
    <w:p w:rsidR="009B55A7" w:rsidRDefault="009B55A7" w:rsidP="009B55A7">
      <w:pPr>
        <w:rPr>
          <w:rFonts w:cstheme="minorHAnsi"/>
          <w:b/>
          <w:sz w:val="24"/>
          <w:szCs w:val="24"/>
          <w:u w:val="single"/>
        </w:rPr>
      </w:pPr>
    </w:p>
    <w:p w:rsidR="009B55A7" w:rsidRDefault="009B55A7">
      <w:pPr>
        <w:rPr>
          <w:rFonts w:cstheme="minorHAnsi"/>
          <w:b/>
          <w:sz w:val="24"/>
          <w:szCs w:val="24"/>
          <w:u w:val="single"/>
        </w:rPr>
      </w:pPr>
      <w:r>
        <w:rPr>
          <w:rFonts w:cstheme="minorHAnsi"/>
          <w:b/>
          <w:sz w:val="24"/>
          <w:szCs w:val="24"/>
          <w:u w:val="single"/>
        </w:rPr>
        <w:br w:type="page"/>
      </w:r>
    </w:p>
    <w:p w:rsidR="00AE7C72" w:rsidRPr="009B55A7" w:rsidRDefault="00744C52" w:rsidP="009B55A7">
      <w:pPr>
        <w:rPr>
          <w:rFonts w:cstheme="minorHAnsi"/>
          <w:b/>
          <w:sz w:val="24"/>
          <w:szCs w:val="24"/>
          <w:u w:val="single"/>
        </w:rPr>
      </w:pPr>
      <w:r>
        <w:rPr>
          <w:rFonts w:cstheme="minorHAnsi"/>
          <w:b/>
          <w:sz w:val="24"/>
          <w:szCs w:val="24"/>
          <w:u w:val="single"/>
        </w:rPr>
        <w:lastRenderedPageBreak/>
        <w:t xml:space="preserve">Run an Animat </w:t>
      </w:r>
      <w:r w:rsidR="00F81EAC" w:rsidRPr="00F81EAC">
        <w:rPr>
          <w:rFonts w:cstheme="minorHAnsi"/>
          <w:b/>
          <w:sz w:val="24"/>
          <w:szCs w:val="24"/>
          <w:u w:val="single"/>
        </w:rPr>
        <w:t>Scenario</w:t>
      </w:r>
    </w:p>
    <w:p w:rsidR="00A65DD9" w:rsidRDefault="00A65DD9" w:rsidP="003839D2">
      <w:pPr>
        <w:spacing w:line="240" w:lineRule="auto"/>
        <w:rPr>
          <w:rFonts w:cstheme="minorHAnsi"/>
        </w:rPr>
      </w:pPr>
      <w:r>
        <w:rPr>
          <w:rFonts w:cstheme="minorHAnsi"/>
        </w:rPr>
        <w:t>Click on the “Run” button</w:t>
      </w:r>
      <w:r w:rsidR="008652A8">
        <w:rPr>
          <w:rFonts w:cstheme="minorHAnsi"/>
        </w:rPr>
        <w:t xml:space="preserve"> in the Scenario section of the Experiment tab</w:t>
      </w:r>
      <w:r>
        <w:rPr>
          <w:rFonts w:cstheme="minorHAnsi"/>
        </w:rPr>
        <w:t>, as shown below.</w:t>
      </w:r>
    </w:p>
    <w:p w:rsidR="00F81EAC" w:rsidRDefault="004E048A" w:rsidP="003839D2">
      <w:pPr>
        <w:spacing w:line="240" w:lineRule="auto"/>
        <w:rPr>
          <w:rFonts w:cstheme="minorHAnsi"/>
        </w:rPr>
      </w:pPr>
      <w:r>
        <w:rPr>
          <w:rFonts w:cstheme="minorHAnsi"/>
          <w:noProof/>
        </w:rPr>
        <w:pict>
          <v:oval id="_x0000_s1041" style="position:absolute;margin-left:261.1pt;margin-top:28.2pt;width:37.2pt;height:43.45pt;z-index:251669504" filled="f" strokecolor="red" strokeweight="2.5pt"/>
        </w:pict>
      </w:r>
      <w:r w:rsidR="008652A8" w:rsidRPr="008652A8">
        <w:rPr>
          <w:rFonts w:cstheme="minorHAnsi"/>
          <w:noProof/>
        </w:rPr>
        <w:drawing>
          <wp:inline distT="0" distB="0" distL="0" distR="0">
            <wp:extent cx="5943600" cy="3710232"/>
            <wp:effectExtent l="19050" t="0" r="0" b="0"/>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srcRect/>
                    <a:stretch>
                      <a:fillRect/>
                    </a:stretch>
                  </pic:blipFill>
                  <pic:spPr bwMode="auto">
                    <a:xfrm>
                      <a:off x="0" y="0"/>
                      <a:ext cx="5943600" cy="3710232"/>
                    </a:xfrm>
                    <a:prstGeom prst="rect">
                      <a:avLst/>
                    </a:prstGeom>
                    <a:noFill/>
                    <a:ln w="9525">
                      <a:noFill/>
                      <a:miter lim="800000"/>
                      <a:headEnd/>
                      <a:tailEnd/>
                    </a:ln>
                  </pic:spPr>
                </pic:pic>
              </a:graphicData>
            </a:graphic>
          </wp:inline>
        </w:drawing>
      </w:r>
    </w:p>
    <w:p w:rsidR="00D238D6" w:rsidRDefault="00D238D6" w:rsidP="003839D2">
      <w:pPr>
        <w:spacing w:line="240" w:lineRule="auto"/>
        <w:rPr>
          <w:rFonts w:cstheme="minorHAnsi"/>
        </w:rPr>
      </w:pPr>
    </w:p>
    <w:p w:rsidR="00D238D6" w:rsidRDefault="00D238D6" w:rsidP="003839D2">
      <w:pPr>
        <w:spacing w:line="240" w:lineRule="auto"/>
        <w:rPr>
          <w:rFonts w:cstheme="minorHAnsi"/>
        </w:rPr>
      </w:pPr>
      <w:r>
        <w:rPr>
          <w:rFonts w:cstheme="minorHAnsi"/>
        </w:rPr>
        <w:t>The Simulation View window opens, as shown below.</w:t>
      </w:r>
    </w:p>
    <w:p w:rsidR="00D238D6" w:rsidRDefault="004E048A" w:rsidP="003839D2">
      <w:pPr>
        <w:spacing w:line="240" w:lineRule="auto"/>
        <w:rPr>
          <w:rFonts w:cstheme="minorHAnsi"/>
        </w:rPr>
      </w:pPr>
      <w:r>
        <w:rPr>
          <w:rFonts w:cstheme="minorHAnsi"/>
          <w:noProof/>
        </w:rPr>
        <w:pict>
          <v:oval id="_x0000_s1042" style="position:absolute;margin-left:168.85pt;margin-top:146.55pt;width:25.1pt;height:30pt;z-index:251670528" filled="f" strokecolor="red" strokeweight="2.5pt"/>
        </w:pict>
      </w:r>
      <w:r>
        <w:rPr>
          <w:rFonts w:cstheme="minorHAnsi"/>
          <w:noProof/>
        </w:rPr>
        <w:pict>
          <v:oval id="_x0000_s1043" style="position:absolute;margin-left:365.75pt;margin-top:176.55pt;width:42.75pt;height:31.6pt;z-index:251671552" filled="f" strokecolor="red" strokeweight="2.5pt"/>
        </w:pict>
      </w:r>
      <w:r w:rsidR="00D238D6">
        <w:rPr>
          <w:rFonts w:cstheme="minorHAnsi"/>
          <w:noProof/>
        </w:rPr>
        <w:drawing>
          <wp:inline distT="0" distB="0" distL="0" distR="0">
            <wp:extent cx="5112787" cy="310010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srcRect/>
                    <a:stretch>
                      <a:fillRect/>
                    </a:stretch>
                  </pic:blipFill>
                  <pic:spPr bwMode="auto">
                    <a:xfrm>
                      <a:off x="0" y="0"/>
                      <a:ext cx="5122835" cy="3106199"/>
                    </a:xfrm>
                    <a:prstGeom prst="rect">
                      <a:avLst/>
                    </a:prstGeom>
                    <a:noFill/>
                    <a:ln w="9525">
                      <a:noFill/>
                      <a:miter lim="800000"/>
                      <a:headEnd/>
                      <a:tailEnd/>
                    </a:ln>
                  </pic:spPr>
                </pic:pic>
              </a:graphicData>
            </a:graphic>
          </wp:inline>
        </w:drawing>
      </w:r>
    </w:p>
    <w:p w:rsidR="00D238D6" w:rsidRDefault="00D238D6" w:rsidP="003839D2">
      <w:pPr>
        <w:spacing w:line="240" w:lineRule="auto"/>
        <w:rPr>
          <w:rFonts w:cstheme="minorHAnsi"/>
        </w:rPr>
      </w:pPr>
      <w:r>
        <w:rPr>
          <w:rFonts w:cstheme="minorHAnsi"/>
        </w:rPr>
        <w:lastRenderedPageBreak/>
        <w:t>Set the simulation time step to 10.</w:t>
      </w:r>
    </w:p>
    <w:p w:rsidR="009A7471" w:rsidRDefault="009A7471" w:rsidP="009A7471">
      <w:pPr>
        <w:spacing w:line="240" w:lineRule="auto"/>
        <w:rPr>
          <w:rFonts w:cstheme="minorHAnsi"/>
        </w:rPr>
      </w:pPr>
      <w:r>
        <w:rPr>
          <w:rFonts w:cstheme="minorHAnsi"/>
        </w:rPr>
        <w:t>The filename is populated automatically.  (The run number may not be the same as the one shown here.)</w:t>
      </w:r>
    </w:p>
    <w:p w:rsidR="00D238D6" w:rsidRDefault="00D238D6" w:rsidP="003839D2">
      <w:pPr>
        <w:spacing w:line="240" w:lineRule="auto"/>
        <w:rPr>
          <w:rFonts w:cstheme="minorHAnsi"/>
        </w:rPr>
      </w:pPr>
      <w:r>
        <w:rPr>
          <w:rFonts w:cstheme="minorHAnsi"/>
        </w:rPr>
        <w:t>Click on the “…” button in the lower right corner, and set the path for the output file to the experiments directory.  (Otherwise, the default directory is the ESME program directory.)</w:t>
      </w:r>
    </w:p>
    <w:p w:rsidR="00D238D6" w:rsidRDefault="00D238D6" w:rsidP="003839D2">
      <w:pPr>
        <w:spacing w:line="240" w:lineRule="auto"/>
        <w:rPr>
          <w:rFonts w:cstheme="minorHAnsi"/>
        </w:rPr>
      </w:pPr>
      <w:r>
        <w:rPr>
          <w:rFonts w:cstheme="minorHAnsi"/>
        </w:rPr>
        <w:t>Click OK.</w:t>
      </w:r>
    </w:p>
    <w:p w:rsidR="00161A51" w:rsidRDefault="00161A51" w:rsidP="003839D2">
      <w:pPr>
        <w:spacing w:line="240" w:lineRule="auto"/>
        <w:rPr>
          <w:rFonts w:cstheme="minorHAnsi"/>
        </w:rPr>
      </w:pPr>
      <w:r>
        <w:rPr>
          <w:rFonts w:cstheme="minorHAnsi"/>
        </w:rPr>
        <w:t>A green status bar begins to fill up along the bottom of the window, as the analysis runs, as shown below.</w:t>
      </w:r>
    </w:p>
    <w:p w:rsidR="00161A51" w:rsidRDefault="004E048A" w:rsidP="003839D2">
      <w:pPr>
        <w:spacing w:line="240" w:lineRule="auto"/>
        <w:rPr>
          <w:rFonts w:cstheme="minorHAnsi"/>
        </w:rPr>
      </w:pPr>
      <w:r>
        <w:rPr>
          <w:rFonts w:cstheme="minorHAnsi"/>
          <w:noProof/>
        </w:rPr>
        <w:pict>
          <v:shape id="_x0000_s1045" type="#_x0000_t32" style="position:absolute;margin-left:198.4pt;margin-top:274pt;width:25.7pt;height:30.85pt;flip:x y;z-index:251672576" o:connectortype="straight" strokecolor="red" strokeweight="2pt">
            <v:stroke endarrow="open" endarrowwidth="wide" endarrowlength="long"/>
          </v:shape>
        </w:pict>
      </w:r>
      <w:r w:rsidR="00161A51">
        <w:rPr>
          <w:rFonts w:cstheme="minorHAnsi"/>
          <w:noProof/>
        </w:rPr>
        <w:drawing>
          <wp:inline distT="0" distB="0" distL="0" distR="0">
            <wp:extent cx="5943600" cy="360386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5943600" cy="3603864"/>
                    </a:xfrm>
                    <a:prstGeom prst="rect">
                      <a:avLst/>
                    </a:prstGeom>
                    <a:noFill/>
                    <a:ln w="9525">
                      <a:noFill/>
                      <a:miter lim="800000"/>
                      <a:headEnd/>
                      <a:tailEnd/>
                    </a:ln>
                  </pic:spPr>
                </pic:pic>
              </a:graphicData>
            </a:graphic>
          </wp:inline>
        </w:drawing>
      </w:r>
    </w:p>
    <w:p w:rsidR="00161A51" w:rsidRDefault="004E048A" w:rsidP="003839D2">
      <w:pPr>
        <w:spacing w:line="240" w:lineRule="auto"/>
        <w:rPr>
          <w:rFonts w:cstheme="minorHAnsi"/>
        </w:rPr>
      </w:pPr>
      <w:r>
        <w:rPr>
          <w:rFonts w:cstheme="minorHAnsi"/>
          <w:noProof/>
          <w:lang w:eastAsia="zh-TW"/>
        </w:rPr>
        <w:pict>
          <v:shape id="_x0000_s1048" type="#_x0000_t202" style="position:absolute;margin-left:224.1pt;margin-top:4.7pt;width:96.25pt;height:23.25pt;z-index:251674624;mso-width-relative:margin;mso-height-relative:margin">
            <v:textbox>
              <w:txbxContent>
                <w:p w:rsidR="0014218E" w:rsidRDefault="0014218E">
                  <w:r>
                    <w:t>Simulation Status</w:t>
                  </w:r>
                </w:p>
              </w:txbxContent>
            </v:textbox>
          </v:shape>
        </w:pict>
      </w:r>
    </w:p>
    <w:p w:rsidR="00CC5AD0" w:rsidRDefault="00CC5AD0" w:rsidP="00CC5AD0">
      <w:pPr>
        <w:spacing w:line="240" w:lineRule="auto"/>
        <w:rPr>
          <w:rFonts w:cstheme="minorHAnsi"/>
        </w:rPr>
      </w:pPr>
      <w:r>
        <w:rPr>
          <w:rFonts w:cstheme="minorHAnsi"/>
        </w:rPr>
        <w:t>Save the experiment:</w:t>
      </w:r>
    </w:p>
    <w:p w:rsidR="00CC5AD0" w:rsidRDefault="00CC5AD0" w:rsidP="00CC5AD0">
      <w:pPr>
        <w:spacing w:line="240" w:lineRule="auto"/>
      </w:pPr>
      <w:r>
        <w:t>Save the experiment using either Control-S, or the Application Menu.</w:t>
      </w:r>
    </w:p>
    <w:p w:rsidR="00CC5AD0" w:rsidRPr="00A1668C" w:rsidRDefault="00CC5AD0" w:rsidP="00CC5AD0">
      <w:pPr>
        <w:spacing w:line="240" w:lineRule="auto"/>
        <w:rPr>
          <w:rFonts w:cstheme="minorHAnsi"/>
        </w:rPr>
      </w:pPr>
      <w:r w:rsidRPr="00A1668C">
        <w:rPr>
          <w:rFonts w:cstheme="minorHAnsi"/>
        </w:rPr>
        <w:t>Close the experiment</w:t>
      </w:r>
    </w:p>
    <w:p w:rsidR="00CC5AD0" w:rsidRDefault="00CC5AD0" w:rsidP="00CC5AD0">
      <w:pPr>
        <w:spacing w:line="240" w:lineRule="auto"/>
        <w:rPr>
          <w:rFonts w:cstheme="minorHAnsi"/>
        </w:rPr>
      </w:pPr>
      <w:r>
        <w:t>Select “Close Experiment” from the application menu in the upper left corner of the ESME window</w:t>
      </w:r>
      <w:r>
        <w:rPr>
          <w:rFonts w:cstheme="minorHAnsi"/>
        </w:rPr>
        <w:t xml:space="preserve">.  </w:t>
      </w:r>
      <w:r w:rsidRPr="00A1668C">
        <w:rPr>
          <w:rFonts w:cstheme="minorHAnsi"/>
        </w:rPr>
        <w:t>The map window zooms out to the world map, and the Platform tracks and operating areas are removed from the display layers.</w:t>
      </w:r>
    </w:p>
    <w:p w:rsidR="00CC5AD0" w:rsidRDefault="00CC5AD0" w:rsidP="00CC5AD0">
      <w:pPr>
        <w:spacing w:line="240" w:lineRule="auto"/>
        <w:rPr>
          <w:rFonts w:cstheme="minorHAnsi"/>
        </w:rPr>
      </w:pPr>
      <w:r>
        <w:rPr>
          <w:rFonts w:cstheme="minorHAnsi"/>
        </w:rPr>
        <w:t>Exit ESME</w:t>
      </w:r>
      <w:r w:rsidR="00B02D03">
        <w:rPr>
          <w:rFonts w:cstheme="minorHAnsi"/>
        </w:rPr>
        <w:t>.  S</w:t>
      </w:r>
      <w:r>
        <w:rPr>
          <w:rFonts w:cstheme="minorHAnsi"/>
        </w:rPr>
        <w:t xml:space="preserve">elect “EXIT” from the </w:t>
      </w:r>
      <w:r>
        <w:t>from the application menu in the upper left corner of the ESME window</w:t>
      </w:r>
      <w:r>
        <w:rPr>
          <w:rFonts w:cstheme="minorHAnsi"/>
        </w:rPr>
        <w:t>.</w:t>
      </w:r>
    </w:p>
    <w:p w:rsidR="00CC5AD0" w:rsidRDefault="00CC5AD0" w:rsidP="003839D2">
      <w:pPr>
        <w:spacing w:line="240" w:lineRule="auto"/>
        <w:rPr>
          <w:rFonts w:cstheme="minorHAnsi"/>
        </w:rPr>
      </w:pPr>
    </w:p>
    <w:p w:rsidR="00CC5AD0" w:rsidRDefault="00CC5AD0" w:rsidP="003839D2">
      <w:pPr>
        <w:spacing w:line="240" w:lineRule="auto"/>
        <w:rPr>
          <w:rFonts w:cstheme="minorHAnsi"/>
        </w:rPr>
      </w:pPr>
    </w:p>
    <w:p w:rsidR="00CC5AD0" w:rsidRPr="00CC5AD0" w:rsidRDefault="00CC5AD0" w:rsidP="003839D2">
      <w:pPr>
        <w:spacing w:line="240" w:lineRule="auto"/>
        <w:rPr>
          <w:rFonts w:cstheme="minorHAnsi"/>
          <w:b/>
          <w:sz w:val="24"/>
          <w:szCs w:val="24"/>
          <w:u w:val="single"/>
        </w:rPr>
      </w:pPr>
      <w:r w:rsidRPr="00CC5AD0">
        <w:rPr>
          <w:rFonts w:cstheme="minorHAnsi"/>
          <w:b/>
          <w:sz w:val="24"/>
          <w:szCs w:val="24"/>
          <w:u w:val="single"/>
        </w:rPr>
        <w:t>View the results of the</w:t>
      </w:r>
      <w:r w:rsidR="00E60ABB">
        <w:rPr>
          <w:rFonts w:cstheme="minorHAnsi"/>
          <w:b/>
          <w:sz w:val="24"/>
          <w:szCs w:val="24"/>
          <w:u w:val="single"/>
        </w:rPr>
        <w:t xml:space="preserve"> animat</w:t>
      </w:r>
      <w:r w:rsidRPr="00CC5AD0">
        <w:rPr>
          <w:rFonts w:cstheme="minorHAnsi"/>
          <w:b/>
          <w:sz w:val="24"/>
          <w:szCs w:val="24"/>
          <w:u w:val="single"/>
        </w:rPr>
        <w:t xml:space="preserve"> simulation</w:t>
      </w:r>
    </w:p>
    <w:p w:rsidR="009A7471" w:rsidRDefault="00CC5AD0" w:rsidP="003839D2">
      <w:pPr>
        <w:spacing w:line="240" w:lineRule="auto"/>
        <w:rPr>
          <w:rFonts w:cstheme="minorHAnsi"/>
        </w:rPr>
      </w:pPr>
      <w:r>
        <w:rPr>
          <w:rFonts w:cstheme="minorHAnsi"/>
        </w:rPr>
        <w:t>Open the .</w:t>
      </w:r>
      <w:proofErr w:type="spellStart"/>
      <w:r>
        <w:rPr>
          <w:rFonts w:cstheme="minorHAnsi"/>
        </w:rPr>
        <w:t>csv</w:t>
      </w:r>
      <w:proofErr w:type="spellEnd"/>
      <w:r>
        <w:rPr>
          <w:rFonts w:cstheme="minorHAnsi"/>
        </w:rPr>
        <w:t xml:space="preserve"> file</w:t>
      </w:r>
      <w:r w:rsidR="009A7471">
        <w:rPr>
          <w:rFonts w:cstheme="minorHAnsi"/>
        </w:rPr>
        <w:t>.</w:t>
      </w:r>
    </w:p>
    <w:p w:rsidR="009A7471" w:rsidRDefault="009A7471" w:rsidP="003839D2">
      <w:pPr>
        <w:spacing w:line="240" w:lineRule="auto"/>
        <w:rPr>
          <w:rFonts w:cstheme="minorHAnsi"/>
        </w:rPr>
      </w:pPr>
      <w:r>
        <w:rPr>
          <w:rFonts w:cstheme="minorHAnsi"/>
        </w:rPr>
        <w:t>Open Excel and then open the .</w:t>
      </w:r>
      <w:proofErr w:type="spellStart"/>
      <w:r>
        <w:rPr>
          <w:rFonts w:cstheme="minorHAnsi"/>
        </w:rPr>
        <w:t>csv</w:t>
      </w:r>
      <w:proofErr w:type="spellEnd"/>
      <w:r>
        <w:rPr>
          <w:rFonts w:cstheme="minorHAnsi"/>
        </w:rPr>
        <w:t xml:space="preserve"> file</w:t>
      </w:r>
      <w:r w:rsidR="00CC5AD0">
        <w:rPr>
          <w:rFonts w:cstheme="minorHAnsi"/>
        </w:rPr>
        <w:t>, and view the results, as shown below</w:t>
      </w:r>
      <w:r>
        <w:rPr>
          <w:rFonts w:cstheme="minorHAnsi"/>
        </w:rPr>
        <w:t xml:space="preserve">.  </w:t>
      </w:r>
    </w:p>
    <w:p w:rsidR="00CC5AD0" w:rsidRDefault="00CC5AD0" w:rsidP="003839D2">
      <w:pPr>
        <w:spacing w:line="240" w:lineRule="auto"/>
        <w:rPr>
          <w:rFonts w:cstheme="minorHAnsi"/>
        </w:rPr>
      </w:pPr>
      <w:r>
        <w:rPr>
          <w:rFonts w:cstheme="minorHAnsi"/>
          <w:noProof/>
        </w:rPr>
        <w:drawing>
          <wp:inline distT="0" distB="0" distL="0" distR="0">
            <wp:extent cx="5943600" cy="264445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srcRect/>
                    <a:stretch>
                      <a:fillRect/>
                    </a:stretch>
                  </pic:blipFill>
                  <pic:spPr bwMode="auto">
                    <a:xfrm>
                      <a:off x="0" y="0"/>
                      <a:ext cx="5943600" cy="2644452"/>
                    </a:xfrm>
                    <a:prstGeom prst="rect">
                      <a:avLst/>
                    </a:prstGeom>
                    <a:noFill/>
                    <a:ln w="9525">
                      <a:noFill/>
                      <a:miter lim="800000"/>
                      <a:headEnd/>
                      <a:tailEnd/>
                    </a:ln>
                  </pic:spPr>
                </pic:pic>
              </a:graphicData>
            </a:graphic>
          </wp:inline>
        </w:drawing>
      </w:r>
    </w:p>
    <w:p w:rsidR="006A2752" w:rsidRDefault="006A2752" w:rsidP="003839D2">
      <w:pPr>
        <w:spacing w:line="240" w:lineRule="auto"/>
        <w:rPr>
          <w:rFonts w:cstheme="minorHAnsi"/>
        </w:rPr>
      </w:pPr>
    </w:p>
    <w:p w:rsidR="006A2752" w:rsidRDefault="006A2752" w:rsidP="003839D2">
      <w:pPr>
        <w:spacing w:line="240" w:lineRule="auto"/>
        <w:rPr>
          <w:rFonts w:cstheme="minorHAnsi"/>
        </w:rPr>
      </w:pPr>
    </w:p>
    <w:p w:rsidR="006A2752" w:rsidRDefault="006A2752" w:rsidP="003839D2">
      <w:pPr>
        <w:spacing w:line="240" w:lineRule="auto"/>
        <w:rPr>
          <w:rFonts w:cstheme="minorHAnsi"/>
        </w:rPr>
      </w:pPr>
    </w:p>
    <w:p w:rsidR="006A2752" w:rsidRDefault="006A2752" w:rsidP="003839D2">
      <w:pPr>
        <w:spacing w:line="240" w:lineRule="auto"/>
        <w:rPr>
          <w:rFonts w:cstheme="minorHAnsi"/>
        </w:rPr>
      </w:pPr>
    </w:p>
    <w:p w:rsidR="006A2752" w:rsidRDefault="006A2752">
      <w:pPr>
        <w:rPr>
          <w:rFonts w:cstheme="minorHAnsi"/>
        </w:rPr>
      </w:pPr>
      <w:r>
        <w:rPr>
          <w:rFonts w:cstheme="minorHAnsi"/>
        </w:rPr>
        <w:br w:type="page"/>
      </w:r>
    </w:p>
    <w:p w:rsidR="006A2752" w:rsidRDefault="006A2752" w:rsidP="006A2752"/>
    <w:sdt>
      <w:sdtPr>
        <w:rPr>
          <w:rFonts w:asciiTheme="minorHAnsi" w:eastAsiaTheme="minorHAnsi" w:hAnsiTheme="minorHAnsi" w:cstheme="minorBidi"/>
          <w:b w:val="0"/>
          <w:bCs w:val="0"/>
          <w:color w:val="auto"/>
          <w:sz w:val="22"/>
          <w:szCs w:val="22"/>
        </w:rPr>
        <w:id w:val="413846964"/>
        <w:docPartObj>
          <w:docPartGallery w:val="Bibliographies"/>
          <w:docPartUnique/>
        </w:docPartObj>
      </w:sdtPr>
      <w:sdtContent>
        <w:bookmarkStart w:id="29" w:name="_Toc289864592" w:displacedByCustomXml="prev"/>
        <w:p w:rsidR="006A2752" w:rsidRDefault="006A2752" w:rsidP="006A2752">
          <w:pPr>
            <w:pStyle w:val="Heading1"/>
          </w:pPr>
          <w:r>
            <w:t>Bibliography</w:t>
          </w:r>
          <w:bookmarkEnd w:id="29"/>
        </w:p>
        <w:sdt>
          <w:sdtPr>
            <w:id w:val="111145805"/>
            <w:bibliography/>
          </w:sdtPr>
          <w:sdtContent>
            <w:p w:rsidR="006A2752" w:rsidRDefault="004E048A" w:rsidP="006A2752">
              <w:pPr>
                <w:pStyle w:val="Bibliography"/>
                <w:rPr>
                  <w:noProof/>
                </w:rPr>
              </w:pPr>
              <w:r>
                <w:fldChar w:fldCharType="begin"/>
              </w:r>
              <w:r w:rsidR="006A2752">
                <w:instrText xml:space="preserve"> BIBLIOGRAPHY </w:instrText>
              </w:r>
              <w:r>
                <w:fldChar w:fldCharType="separate"/>
              </w:r>
              <w:r w:rsidR="006A2752">
                <w:rPr>
                  <w:noProof/>
                </w:rPr>
                <w:t xml:space="preserve">Collins, M.D., Cederberg, R.J., King, D.B., Chin-Bing, S.A. "Comparison of algorithms for solving parabolic wave equations." </w:t>
              </w:r>
              <w:r w:rsidR="006A2752">
                <w:rPr>
                  <w:i/>
                  <w:iCs/>
                  <w:noProof/>
                </w:rPr>
                <w:t>Journal of the Acoustic Society of America</w:t>
              </w:r>
              <w:r w:rsidR="006A2752">
                <w:rPr>
                  <w:noProof/>
                </w:rPr>
                <w:t xml:space="preserve"> 100, no. 1 (July 1996): 178-182.</w:t>
              </w:r>
            </w:p>
            <w:p w:rsidR="006A2752" w:rsidRDefault="006A2752" w:rsidP="006A2752">
              <w:pPr>
                <w:pStyle w:val="Bibliography"/>
                <w:rPr>
                  <w:noProof/>
                </w:rPr>
              </w:pPr>
              <w:r>
                <w:rPr>
                  <w:noProof/>
                </w:rPr>
                <w:t xml:space="preserve">Gisiner, R., Harper, S., Livingston, E. and Simmen, J. "Effects of Sound on the Marine Environment (ESME): An Underwater Noise Risk Model." </w:t>
              </w:r>
              <w:r>
                <w:rPr>
                  <w:i/>
                  <w:iCs/>
                  <w:noProof/>
                </w:rPr>
                <w:t>IEEE Journal of Oceanic Engineering</w:t>
              </w:r>
              <w:r>
                <w:rPr>
                  <w:noProof/>
                </w:rPr>
                <w:t xml:space="preserve"> 31 (January 2006): 4-7.</w:t>
              </w:r>
            </w:p>
            <w:p w:rsidR="006A2752" w:rsidRDefault="006A2752" w:rsidP="006A2752">
              <w:pPr>
                <w:pStyle w:val="Bibliography"/>
                <w:rPr>
                  <w:noProof/>
                </w:rPr>
              </w:pPr>
              <w:r>
                <w:rPr>
                  <w:noProof/>
                </w:rPr>
                <w:t xml:space="preserve">Houser, D. S. "A method for modeling marine mammal movement and behavior for environmental impact assessment." </w:t>
              </w:r>
              <w:r>
                <w:rPr>
                  <w:i/>
                  <w:iCs/>
                  <w:noProof/>
                </w:rPr>
                <w:t>IEEE Journal of Oceanic Engineering</w:t>
              </w:r>
              <w:r>
                <w:rPr>
                  <w:noProof/>
                </w:rPr>
                <w:t xml:space="preserve"> 31 (January 2006): 76-81.</w:t>
              </w:r>
            </w:p>
            <w:p w:rsidR="006A2752" w:rsidRDefault="006A2752" w:rsidP="006A2752">
              <w:pPr>
                <w:pStyle w:val="Bibliography"/>
                <w:rPr>
                  <w:noProof/>
                </w:rPr>
              </w:pPr>
              <w:r>
                <w:rPr>
                  <w:noProof/>
                </w:rPr>
                <w:t xml:space="preserve">Keenan, R.E. "An Introduction to GRAB Eigenrays and CASS Reverberation and Signal Excess." </w:t>
              </w:r>
              <w:r>
                <w:rPr>
                  <w:i/>
                  <w:iCs/>
                  <w:noProof/>
                </w:rPr>
                <w:t>IEEE Oceans Conference.</w:t>
              </w:r>
              <w:r>
                <w:rPr>
                  <w:noProof/>
                </w:rPr>
                <w:t xml:space="preserve"> Providence, RI, USA: IEEE, 2000. 1065-1070.</w:t>
              </w:r>
            </w:p>
            <w:p w:rsidR="006A2752" w:rsidRDefault="006A2752" w:rsidP="006A2752">
              <w:pPr>
                <w:pStyle w:val="Bibliography"/>
                <w:rPr>
                  <w:noProof/>
                </w:rPr>
              </w:pPr>
              <w:r>
                <w:rPr>
                  <w:noProof/>
                </w:rPr>
                <w:t xml:space="preserve">Navy, U.S. Department of the. </w:t>
              </w:r>
              <w:r>
                <w:rPr>
                  <w:i/>
                  <w:iCs/>
                  <w:noProof/>
                </w:rPr>
                <w:t>Hawaii Range Complex, Final Environmental Impact Statement/Overseas Environmental Impact Statement.</w:t>
              </w:r>
              <w:r>
                <w:rPr>
                  <w:noProof/>
                </w:rPr>
                <w:t xml:space="preserve"> Washington, DC: U.S. Department of the Navy, 2008.</w:t>
              </w:r>
            </w:p>
            <w:p w:rsidR="006A2752" w:rsidRDefault="006A2752" w:rsidP="006A2752">
              <w:pPr>
                <w:pStyle w:val="Bibliography"/>
                <w:rPr>
                  <w:noProof/>
                </w:rPr>
              </w:pPr>
              <w:r>
                <w:rPr>
                  <w:noProof/>
                </w:rPr>
                <w:t xml:space="preserve">Porter, M.B. "Gaussian beam tracing for computing ocean acoustic fields." </w:t>
              </w:r>
              <w:r>
                <w:rPr>
                  <w:i/>
                  <w:iCs/>
                  <w:noProof/>
                </w:rPr>
                <w:t>Journal of the Acoustic Society of America</w:t>
              </w:r>
              <w:r>
                <w:rPr>
                  <w:noProof/>
                </w:rPr>
                <w:t xml:space="preserve"> 2, no. 84 (1987): 1349-1359.</w:t>
              </w:r>
            </w:p>
            <w:p w:rsidR="006A2752" w:rsidRDefault="006A2752" w:rsidP="006A2752">
              <w:pPr>
                <w:pStyle w:val="Bibliography"/>
                <w:rPr>
                  <w:noProof/>
                </w:rPr>
              </w:pPr>
              <w:r>
                <w:rPr>
                  <w:noProof/>
                </w:rPr>
                <w:t xml:space="preserve">Shyu, H-J. and Hillson, R. "A Software Workbench for Estimating the Effects of Cumulative Sound Exposure in Marine Mammals." </w:t>
              </w:r>
              <w:r>
                <w:rPr>
                  <w:i/>
                  <w:iCs/>
                  <w:noProof/>
                </w:rPr>
                <w:t>IEEE Journal of Oceanic Engineering</w:t>
              </w:r>
              <w:r>
                <w:rPr>
                  <w:noProof/>
                </w:rPr>
                <w:t xml:space="preserve"> 31 (January 2006): 8-21.</w:t>
              </w:r>
            </w:p>
            <w:p w:rsidR="006A2752" w:rsidRDefault="004E048A" w:rsidP="006A2752">
              <w:r>
                <w:fldChar w:fldCharType="end"/>
              </w:r>
            </w:p>
          </w:sdtContent>
        </w:sdt>
      </w:sdtContent>
    </w:sdt>
    <w:p w:rsidR="006A2752" w:rsidRPr="006A2752" w:rsidRDefault="006A2752" w:rsidP="006A2752">
      <w:pPr>
        <w:rPr>
          <w:b/>
          <w:sz w:val="24"/>
          <w:szCs w:val="24"/>
          <w:u w:val="single"/>
        </w:rPr>
      </w:pPr>
    </w:p>
    <w:sectPr w:rsidR="006A2752" w:rsidRPr="006A2752" w:rsidSect="00B872A2">
      <w:head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3093" w:rsidRDefault="00763093" w:rsidP="001A6E4A">
      <w:pPr>
        <w:spacing w:after="0" w:line="240" w:lineRule="auto"/>
      </w:pPr>
      <w:r>
        <w:separator/>
      </w:r>
    </w:p>
  </w:endnote>
  <w:endnote w:type="continuationSeparator" w:id="0">
    <w:p w:rsidR="00763093" w:rsidRDefault="00763093" w:rsidP="001A6E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3093" w:rsidRDefault="00763093" w:rsidP="001A6E4A">
      <w:pPr>
        <w:spacing w:after="0" w:line="240" w:lineRule="auto"/>
      </w:pPr>
      <w:r>
        <w:separator/>
      </w:r>
    </w:p>
  </w:footnote>
  <w:footnote w:type="continuationSeparator" w:id="0">
    <w:p w:rsidR="00763093" w:rsidRDefault="00763093" w:rsidP="001A6E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18E" w:rsidRDefault="004E048A" w:rsidP="000E604F">
    <w:pPr>
      <w:pStyle w:val="Header"/>
      <w:jc w:val="both"/>
    </w:pPr>
    <w:r>
      <w:rPr>
        <w:noProof/>
        <w:lang w:eastAsia="zh-TW"/>
      </w:rPr>
      <w:pict>
        <v:shapetype id="_x0000_t202" coordsize="21600,21600" o:spt="202" path="m,l,21600r21600,l21600,xe">
          <v:stroke joinstyle="miter"/>
          <v:path gradientshapeok="t" o:connecttype="rect"/>
        </v:shapetype>
        <v:shape id="_x0000_s2050" type="#_x0000_t202" style="position:absolute;left:0;text-align:left;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2050;mso-fit-shape-to-text:t" inset=",0,,0">
            <w:txbxContent>
              <w:p w:rsidR="0014218E" w:rsidRDefault="0014218E" w:rsidP="001200C2">
                <w:pPr>
                  <w:spacing w:line="240" w:lineRule="auto"/>
                  <w:contextualSpacing/>
                  <w:rPr>
                    <w:b/>
                    <w:sz w:val="24"/>
                    <w:szCs w:val="24"/>
                  </w:rPr>
                </w:pPr>
                <w:r w:rsidRPr="001200C2">
                  <w:rPr>
                    <w:b/>
                    <w:sz w:val="24"/>
                    <w:szCs w:val="24"/>
                  </w:rPr>
                  <w:t xml:space="preserve">ESME </w:t>
                </w:r>
                <w:r>
                  <w:rPr>
                    <w:b/>
                    <w:sz w:val="24"/>
                    <w:szCs w:val="24"/>
                  </w:rPr>
                  <w:t>Workbench</w:t>
                </w:r>
              </w:p>
              <w:p w:rsidR="0014218E" w:rsidRDefault="00DF6B00" w:rsidP="000E604F">
                <w:pPr>
                  <w:spacing w:line="240" w:lineRule="auto"/>
                  <w:contextualSpacing/>
                  <w:rPr>
                    <w:b/>
                  </w:rPr>
                </w:pPr>
                <w:r>
                  <w:rPr>
                    <w:b/>
                  </w:rPr>
                  <w:t xml:space="preserve">April </w:t>
                </w:r>
                <w:r w:rsidR="00DA04AA">
                  <w:rPr>
                    <w:b/>
                  </w:rPr>
                  <w:t>11</w:t>
                </w:r>
                <w:r w:rsidR="0014218E">
                  <w:rPr>
                    <w:b/>
                  </w:rPr>
                  <w:t>, 2011</w:t>
                </w:r>
              </w:p>
            </w:txbxContent>
          </v:textbox>
          <w10:wrap anchorx="margin" anchory="margin"/>
        </v:shape>
      </w:pict>
    </w:r>
    <w:r>
      <w:rPr>
        <w:noProof/>
        <w:lang w:eastAsia="zh-TW"/>
      </w:rPr>
      <w:pict>
        <v:shape id="_x0000_s2049" type="#_x0000_t202" style="position:absolute;left:0;text-align:left;margin-left:5272pt;margin-top:0;width:1in;height:13.45pt;z-index:251660288;mso-width-percent:1000;mso-position-horizontal:right;mso-position-horizontal-relative:page;mso-position-vertical:center;mso-position-vertical-relative:top-margin-area;mso-width-percent:1000;mso-width-relative:right-margin-area;v-text-anchor:middle" o:allowincell="f" fillcolor="#4f81bd [3204]" stroked="f">
          <v:textbox style="mso-fit-shape-to-text:t" inset=",0,,0">
            <w:txbxContent>
              <w:p w:rsidR="0014218E" w:rsidRDefault="004E048A">
                <w:pPr>
                  <w:spacing w:after="0" w:line="240" w:lineRule="auto"/>
                  <w:rPr>
                    <w:color w:val="FFFFFF" w:themeColor="background1"/>
                  </w:rPr>
                </w:pPr>
                <w:fldSimple w:instr=" PAGE   \* MERGEFORMAT ">
                  <w:r w:rsidR="0065485B" w:rsidRPr="0065485B">
                    <w:rPr>
                      <w:noProof/>
                      <w:color w:val="FFFFFF" w:themeColor="background1"/>
                    </w:rPr>
                    <w:t>2</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D56"/>
    <w:multiLevelType w:val="hybridMultilevel"/>
    <w:tmpl w:val="AECA2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21C7234"/>
    <w:multiLevelType w:val="hybridMultilevel"/>
    <w:tmpl w:val="E97C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FF0793"/>
    <w:multiLevelType w:val="hybridMultilevel"/>
    <w:tmpl w:val="10A01158"/>
    <w:lvl w:ilvl="0" w:tplc="73B8C91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9"/>
  <w:proofState w:spelling="clean" w:grammar="clean"/>
  <w:defaultTabStop w:val="720"/>
  <w:drawingGridHorizontalSpacing w:val="110"/>
  <w:displayHorizontalDrawingGridEvery w:val="2"/>
  <w:characterSpacingControl w:val="doNotCompress"/>
  <w:hdrShapeDefaults>
    <o:shapedefaults v:ext="edit" spidmax="23554"/>
    <o:shapelayout v:ext="edit">
      <o:idmap v:ext="edit" data="2"/>
    </o:shapelayout>
  </w:hdrShapeDefaults>
  <w:footnotePr>
    <w:footnote w:id="-1"/>
    <w:footnote w:id="0"/>
  </w:footnotePr>
  <w:endnotePr>
    <w:endnote w:id="-1"/>
    <w:endnote w:id="0"/>
  </w:endnotePr>
  <w:compat/>
  <w:rsids>
    <w:rsidRoot w:val="00037143"/>
    <w:rsid w:val="00013305"/>
    <w:rsid w:val="000162A3"/>
    <w:rsid w:val="00017A28"/>
    <w:rsid w:val="00024C94"/>
    <w:rsid w:val="00030BA9"/>
    <w:rsid w:val="00037143"/>
    <w:rsid w:val="000426F6"/>
    <w:rsid w:val="00043C31"/>
    <w:rsid w:val="00045AB3"/>
    <w:rsid w:val="000532F7"/>
    <w:rsid w:val="0005579E"/>
    <w:rsid w:val="0007156A"/>
    <w:rsid w:val="0008227A"/>
    <w:rsid w:val="00090A60"/>
    <w:rsid w:val="0009285E"/>
    <w:rsid w:val="00093112"/>
    <w:rsid w:val="00096C7A"/>
    <w:rsid w:val="00097872"/>
    <w:rsid w:val="000A39C4"/>
    <w:rsid w:val="000B5166"/>
    <w:rsid w:val="000C0995"/>
    <w:rsid w:val="000D2ABE"/>
    <w:rsid w:val="000D2B4C"/>
    <w:rsid w:val="000D5D50"/>
    <w:rsid w:val="000E604F"/>
    <w:rsid w:val="000F745A"/>
    <w:rsid w:val="00104FDE"/>
    <w:rsid w:val="00114305"/>
    <w:rsid w:val="001200C2"/>
    <w:rsid w:val="001275FB"/>
    <w:rsid w:val="0014218E"/>
    <w:rsid w:val="00150D26"/>
    <w:rsid w:val="00161A51"/>
    <w:rsid w:val="00172DD6"/>
    <w:rsid w:val="00184307"/>
    <w:rsid w:val="00190CAD"/>
    <w:rsid w:val="0019440A"/>
    <w:rsid w:val="001A6E4A"/>
    <w:rsid w:val="001B7FC5"/>
    <w:rsid w:val="001C25D0"/>
    <w:rsid w:val="001C7191"/>
    <w:rsid w:val="001D1E74"/>
    <w:rsid w:val="001E338F"/>
    <w:rsid w:val="001E4888"/>
    <w:rsid w:val="001F31AD"/>
    <w:rsid w:val="001F3611"/>
    <w:rsid w:val="001F44D5"/>
    <w:rsid w:val="00204CA5"/>
    <w:rsid w:val="00211020"/>
    <w:rsid w:val="00220C91"/>
    <w:rsid w:val="00223174"/>
    <w:rsid w:val="002274F4"/>
    <w:rsid w:val="00227811"/>
    <w:rsid w:val="00237534"/>
    <w:rsid w:val="00240BA7"/>
    <w:rsid w:val="002439DE"/>
    <w:rsid w:val="00253B3A"/>
    <w:rsid w:val="0025553A"/>
    <w:rsid w:val="00260C6D"/>
    <w:rsid w:val="00262BBF"/>
    <w:rsid w:val="002717E5"/>
    <w:rsid w:val="002730B1"/>
    <w:rsid w:val="0027541F"/>
    <w:rsid w:val="00285734"/>
    <w:rsid w:val="002910D0"/>
    <w:rsid w:val="00294242"/>
    <w:rsid w:val="002A4E64"/>
    <w:rsid w:val="002A7172"/>
    <w:rsid w:val="002B1042"/>
    <w:rsid w:val="002B332B"/>
    <w:rsid w:val="002C63EB"/>
    <w:rsid w:val="002D4BE0"/>
    <w:rsid w:val="002D578A"/>
    <w:rsid w:val="002E047F"/>
    <w:rsid w:val="002E4E51"/>
    <w:rsid w:val="002F353A"/>
    <w:rsid w:val="002F5593"/>
    <w:rsid w:val="002F614B"/>
    <w:rsid w:val="00303D43"/>
    <w:rsid w:val="00304AA9"/>
    <w:rsid w:val="0030522D"/>
    <w:rsid w:val="00306B7C"/>
    <w:rsid w:val="00311C0A"/>
    <w:rsid w:val="00313798"/>
    <w:rsid w:val="00315BA1"/>
    <w:rsid w:val="00317564"/>
    <w:rsid w:val="00320C30"/>
    <w:rsid w:val="00322C26"/>
    <w:rsid w:val="00325081"/>
    <w:rsid w:val="00332C1A"/>
    <w:rsid w:val="003342FD"/>
    <w:rsid w:val="003366A6"/>
    <w:rsid w:val="00336A0D"/>
    <w:rsid w:val="00350EA1"/>
    <w:rsid w:val="00354B27"/>
    <w:rsid w:val="00362C31"/>
    <w:rsid w:val="00363E27"/>
    <w:rsid w:val="0037119D"/>
    <w:rsid w:val="003760E9"/>
    <w:rsid w:val="003839D2"/>
    <w:rsid w:val="00385F44"/>
    <w:rsid w:val="003921A6"/>
    <w:rsid w:val="0039235A"/>
    <w:rsid w:val="003930C5"/>
    <w:rsid w:val="00394492"/>
    <w:rsid w:val="003962BC"/>
    <w:rsid w:val="003963BA"/>
    <w:rsid w:val="003B0CB7"/>
    <w:rsid w:val="003C023D"/>
    <w:rsid w:val="003C05B2"/>
    <w:rsid w:val="003C5D21"/>
    <w:rsid w:val="003D366F"/>
    <w:rsid w:val="003E4631"/>
    <w:rsid w:val="003F1BBF"/>
    <w:rsid w:val="003F5CC9"/>
    <w:rsid w:val="004074B3"/>
    <w:rsid w:val="004075D2"/>
    <w:rsid w:val="00412086"/>
    <w:rsid w:val="004308ED"/>
    <w:rsid w:val="0043412F"/>
    <w:rsid w:val="0043603A"/>
    <w:rsid w:val="0044075C"/>
    <w:rsid w:val="00455B66"/>
    <w:rsid w:val="00470BCA"/>
    <w:rsid w:val="004735A8"/>
    <w:rsid w:val="004837EF"/>
    <w:rsid w:val="00485640"/>
    <w:rsid w:val="0048669D"/>
    <w:rsid w:val="004937DC"/>
    <w:rsid w:val="0049784D"/>
    <w:rsid w:val="004A38FD"/>
    <w:rsid w:val="004A64C5"/>
    <w:rsid w:val="004A6D96"/>
    <w:rsid w:val="004D1558"/>
    <w:rsid w:val="004D27A0"/>
    <w:rsid w:val="004D79F6"/>
    <w:rsid w:val="004E048A"/>
    <w:rsid w:val="004E308F"/>
    <w:rsid w:val="005068C7"/>
    <w:rsid w:val="00514E9C"/>
    <w:rsid w:val="005238AA"/>
    <w:rsid w:val="00552FE7"/>
    <w:rsid w:val="00565AF2"/>
    <w:rsid w:val="0056734E"/>
    <w:rsid w:val="00594CF3"/>
    <w:rsid w:val="005A2CDE"/>
    <w:rsid w:val="005A3EB5"/>
    <w:rsid w:val="005B0E0D"/>
    <w:rsid w:val="005B16CF"/>
    <w:rsid w:val="005B6351"/>
    <w:rsid w:val="005C74A7"/>
    <w:rsid w:val="005D2D49"/>
    <w:rsid w:val="005E7473"/>
    <w:rsid w:val="005F3A0F"/>
    <w:rsid w:val="006030E4"/>
    <w:rsid w:val="00607491"/>
    <w:rsid w:val="0061371A"/>
    <w:rsid w:val="00620ECF"/>
    <w:rsid w:val="006300C7"/>
    <w:rsid w:val="006402DC"/>
    <w:rsid w:val="006404F0"/>
    <w:rsid w:val="00640999"/>
    <w:rsid w:val="00641947"/>
    <w:rsid w:val="00642A4D"/>
    <w:rsid w:val="0064568C"/>
    <w:rsid w:val="0065485B"/>
    <w:rsid w:val="00654BAD"/>
    <w:rsid w:val="006551A7"/>
    <w:rsid w:val="00655DEF"/>
    <w:rsid w:val="00657644"/>
    <w:rsid w:val="0066510D"/>
    <w:rsid w:val="00680D85"/>
    <w:rsid w:val="006926A4"/>
    <w:rsid w:val="0069572D"/>
    <w:rsid w:val="00695D0D"/>
    <w:rsid w:val="006975E8"/>
    <w:rsid w:val="006A2752"/>
    <w:rsid w:val="006A7340"/>
    <w:rsid w:val="006B3C52"/>
    <w:rsid w:val="006C4941"/>
    <w:rsid w:val="006D146F"/>
    <w:rsid w:val="006D4A2C"/>
    <w:rsid w:val="006E1C2E"/>
    <w:rsid w:val="006E61B1"/>
    <w:rsid w:val="006F799C"/>
    <w:rsid w:val="006F7DB0"/>
    <w:rsid w:val="00706CB5"/>
    <w:rsid w:val="007129E3"/>
    <w:rsid w:val="00712ADE"/>
    <w:rsid w:val="007150B1"/>
    <w:rsid w:val="00731DF2"/>
    <w:rsid w:val="00736107"/>
    <w:rsid w:val="00740CB4"/>
    <w:rsid w:val="00741496"/>
    <w:rsid w:val="00744C52"/>
    <w:rsid w:val="007525BF"/>
    <w:rsid w:val="00755609"/>
    <w:rsid w:val="00763093"/>
    <w:rsid w:val="00773336"/>
    <w:rsid w:val="007748C1"/>
    <w:rsid w:val="007814AA"/>
    <w:rsid w:val="007832C6"/>
    <w:rsid w:val="007849F9"/>
    <w:rsid w:val="0078739D"/>
    <w:rsid w:val="007946F1"/>
    <w:rsid w:val="007A2168"/>
    <w:rsid w:val="007A7F22"/>
    <w:rsid w:val="007B0765"/>
    <w:rsid w:val="007B467B"/>
    <w:rsid w:val="007C794F"/>
    <w:rsid w:val="007D56E9"/>
    <w:rsid w:val="007E4876"/>
    <w:rsid w:val="00807CEB"/>
    <w:rsid w:val="008178BB"/>
    <w:rsid w:val="008261E6"/>
    <w:rsid w:val="00826DDE"/>
    <w:rsid w:val="00833E70"/>
    <w:rsid w:val="00841672"/>
    <w:rsid w:val="0084265A"/>
    <w:rsid w:val="00846962"/>
    <w:rsid w:val="008652A8"/>
    <w:rsid w:val="00866B43"/>
    <w:rsid w:val="00866EDD"/>
    <w:rsid w:val="00892DCB"/>
    <w:rsid w:val="008A752C"/>
    <w:rsid w:val="008B05DB"/>
    <w:rsid w:val="008B2BF6"/>
    <w:rsid w:val="008C3BBE"/>
    <w:rsid w:val="008C4518"/>
    <w:rsid w:val="008C4F32"/>
    <w:rsid w:val="008C7CE5"/>
    <w:rsid w:val="008D02FC"/>
    <w:rsid w:val="008D1663"/>
    <w:rsid w:val="008E0505"/>
    <w:rsid w:val="00917CFC"/>
    <w:rsid w:val="009236A5"/>
    <w:rsid w:val="00924CE1"/>
    <w:rsid w:val="00927359"/>
    <w:rsid w:val="00935E1C"/>
    <w:rsid w:val="00972C46"/>
    <w:rsid w:val="00975B71"/>
    <w:rsid w:val="0097782B"/>
    <w:rsid w:val="00980076"/>
    <w:rsid w:val="00984A40"/>
    <w:rsid w:val="009A0A81"/>
    <w:rsid w:val="009A7471"/>
    <w:rsid w:val="009A7C5C"/>
    <w:rsid w:val="009B5143"/>
    <w:rsid w:val="009B55A7"/>
    <w:rsid w:val="009C6260"/>
    <w:rsid w:val="009D16A6"/>
    <w:rsid w:val="009E0309"/>
    <w:rsid w:val="009F0088"/>
    <w:rsid w:val="009F281B"/>
    <w:rsid w:val="009F34DE"/>
    <w:rsid w:val="00A01043"/>
    <w:rsid w:val="00A06259"/>
    <w:rsid w:val="00A14ED6"/>
    <w:rsid w:val="00A15498"/>
    <w:rsid w:val="00A1668C"/>
    <w:rsid w:val="00A17FC1"/>
    <w:rsid w:val="00A2293D"/>
    <w:rsid w:val="00A40C5C"/>
    <w:rsid w:val="00A43550"/>
    <w:rsid w:val="00A46FD0"/>
    <w:rsid w:val="00A5747C"/>
    <w:rsid w:val="00A61F45"/>
    <w:rsid w:val="00A65286"/>
    <w:rsid w:val="00A65DD9"/>
    <w:rsid w:val="00A669F2"/>
    <w:rsid w:val="00A67CCA"/>
    <w:rsid w:val="00A7293A"/>
    <w:rsid w:val="00A73A60"/>
    <w:rsid w:val="00A8209E"/>
    <w:rsid w:val="00A84077"/>
    <w:rsid w:val="00A90901"/>
    <w:rsid w:val="00AA02D9"/>
    <w:rsid w:val="00AA35D7"/>
    <w:rsid w:val="00AA7FCA"/>
    <w:rsid w:val="00AB0A21"/>
    <w:rsid w:val="00AB229F"/>
    <w:rsid w:val="00AC00AA"/>
    <w:rsid w:val="00AD3A73"/>
    <w:rsid w:val="00AE26F6"/>
    <w:rsid w:val="00AE7C72"/>
    <w:rsid w:val="00AF3E4D"/>
    <w:rsid w:val="00B02D03"/>
    <w:rsid w:val="00B117B8"/>
    <w:rsid w:val="00B121B7"/>
    <w:rsid w:val="00B171D6"/>
    <w:rsid w:val="00B205DA"/>
    <w:rsid w:val="00B21C1B"/>
    <w:rsid w:val="00B31585"/>
    <w:rsid w:val="00B33A9C"/>
    <w:rsid w:val="00B34754"/>
    <w:rsid w:val="00B36A20"/>
    <w:rsid w:val="00B43311"/>
    <w:rsid w:val="00B437B3"/>
    <w:rsid w:val="00B539C9"/>
    <w:rsid w:val="00B60626"/>
    <w:rsid w:val="00B654CB"/>
    <w:rsid w:val="00B65880"/>
    <w:rsid w:val="00B66F91"/>
    <w:rsid w:val="00B73A67"/>
    <w:rsid w:val="00B82D5C"/>
    <w:rsid w:val="00B865F7"/>
    <w:rsid w:val="00B86EA5"/>
    <w:rsid w:val="00B872A2"/>
    <w:rsid w:val="00BA2EF1"/>
    <w:rsid w:val="00BB6442"/>
    <w:rsid w:val="00BB6B6B"/>
    <w:rsid w:val="00BC10DA"/>
    <w:rsid w:val="00BC7D76"/>
    <w:rsid w:val="00BD0104"/>
    <w:rsid w:val="00BD4699"/>
    <w:rsid w:val="00BE6495"/>
    <w:rsid w:val="00BF2ED6"/>
    <w:rsid w:val="00C03504"/>
    <w:rsid w:val="00C058AD"/>
    <w:rsid w:val="00C11DA0"/>
    <w:rsid w:val="00C35C8C"/>
    <w:rsid w:val="00C370FB"/>
    <w:rsid w:val="00C4017B"/>
    <w:rsid w:val="00C45504"/>
    <w:rsid w:val="00C54AFC"/>
    <w:rsid w:val="00C72BF0"/>
    <w:rsid w:val="00C758B4"/>
    <w:rsid w:val="00C7736B"/>
    <w:rsid w:val="00C84064"/>
    <w:rsid w:val="00C85DE0"/>
    <w:rsid w:val="00C8687A"/>
    <w:rsid w:val="00C9147F"/>
    <w:rsid w:val="00C978B5"/>
    <w:rsid w:val="00CA007B"/>
    <w:rsid w:val="00CA3A83"/>
    <w:rsid w:val="00CA3AD4"/>
    <w:rsid w:val="00CC26A9"/>
    <w:rsid w:val="00CC5AD0"/>
    <w:rsid w:val="00CE1B09"/>
    <w:rsid w:val="00CE5C65"/>
    <w:rsid w:val="00CE6B5C"/>
    <w:rsid w:val="00CE6F5D"/>
    <w:rsid w:val="00CF1DA2"/>
    <w:rsid w:val="00CF26BE"/>
    <w:rsid w:val="00CF56F9"/>
    <w:rsid w:val="00D06374"/>
    <w:rsid w:val="00D07085"/>
    <w:rsid w:val="00D11811"/>
    <w:rsid w:val="00D11F27"/>
    <w:rsid w:val="00D14F5E"/>
    <w:rsid w:val="00D15312"/>
    <w:rsid w:val="00D16E30"/>
    <w:rsid w:val="00D17D8E"/>
    <w:rsid w:val="00D238D6"/>
    <w:rsid w:val="00D32B0F"/>
    <w:rsid w:val="00D356E7"/>
    <w:rsid w:val="00D546F4"/>
    <w:rsid w:val="00D6410B"/>
    <w:rsid w:val="00D64F1E"/>
    <w:rsid w:val="00D87B42"/>
    <w:rsid w:val="00D90796"/>
    <w:rsid w:val="00DA04AA"/>
    <w:rsid w:val="00DA4151"/>
    <w:rsid w:val="00DA466F"/>
    <w:rsid w:val="00DA61D7"/>
    <w:rsid w:val="00DB0A6F"/>
    <w:rsid w:val="00DB0B4F"/>
    <w:rsid w:val="00DD1620"/>
    <w:rsid w:val="00DD6727"/>
    <w:rsid w:val="00DE32DA"/>
    <w:rsid w:val="00DE6A2D"/>
    <w:rsid w:val="00DF30D1"/>
    <w:rsid w:val="00DF3600"/>
    <w:rsid w:val="00DF6B00"/>
    <w:rsid w:val="00E0265D"/>
    <w:rsid w:val="00E052E6"/>
    <w:rsid w:val="00E062D1"/>
    <w:rsid w:val="00E15F10"/>
    <w:rsid w:val="00E27033"/>
    <w:rsid w:val="00E307D2"/>
    <w:rsid w:val="00E3588D"/>
    <w:rsid w:val="00E37E1A"/>
    <w:rsid w:val="00E41A60"/>
    <w:rsid w:val="00E47A49"/>
    <w:rsid w:val="00E47F9A"/>
    <w:rsid w:val="00E523AB"/>
    <w:rsid w:val="00E60A1C"/>
    <w:rsid w:val="00E60ABB"/>
    <w:rsid w:val="00E73443"/>
    <w:rsid w:val="00E73EA3"/>
    <w:rsid w:val="00E74A91"/>
    <w:rsid w:val="00E763BA"/>
    <w:rsid w:val="00E77CAD"/>
    <w:rsid w:val="00E81B12"/>
    <w:rsid w:val="00E85F97"/>
    <w:rsid w:val="00E937BD"/>
    <w:rsid w:val="00E93C8E"/>
    <w:rsid w:val="00E951D7"/>
    <w:rsid w:val="00E959BF"/>
    <w:rsid w:val="00E9689E"/>
    <w:rsid w:val="00EA2758"/>
    <w:rsid w:val="00EA3D76"/>
    <w:rsid w:val="00EA726D"/>
    <w:rsid w:val="00EA7826"/>
    <w:rsid w:val="00EB53CB"/>
    <w:rsid w:val="00EC1AF7"/>
    <w:rsid w:val="00EC7543"/>
    <w:rsid w:val="00ED0541"/>
    <w:rsid w:val="00EE22ED"/>
    <w:rsid w:val="00EF2E5C"/>
    <w:rsid w:val="00F042EF"/>
    <w:rsid w:val="00F16E7F"/>
    <w:rsid w:val="00F20E5E"/>
    <w:rsid w:val="00F23509"/>
    <w:rsid w:val="00F30607"/>
    <w:rsid w:val="00F311E5"/>
    <w:rsid w:val="00F40D01"/>
    <w:rsid w:val="00F417D7"/>
    <w:rsid w:val="00F4568D"/>
    <w:rsid w:val="00F5045D"/>
    <w:rsid w:val="00F55BF4"/>
    <w:rsid w:val="00F714A5"/>
    <w:rsid w:val="00F8126F"/>
    <w:rsid w:val="00F81EAC"/>
    <w:rsid w:val="00F83EBB"/>
    <w:rsid w:val="00F85E8B"/>
    <w:rsid w:val="00F9040B"/>
    <w:rsid w:val="00F90550"/>
    <w:rsid w:val="00F9334D"/>
    <w:rsid w:val="00F9459A"/>
    <w:rsid w:val="00F94DD1"/>
    <w:rsid w:val="00F95BBC"/>
    <w:rsid w:val="00F97858"/>
    <w:rsid w:val="00FA5C9F"/>
    <w:rsid w:val="00FB25BF"/>
    <w:rsid w:val="00FB534E"/>
    <w:rsid w:val="00FC346D"/>
    <w:rsid w:val="00FE0B90"/>
    <w:rsid w:val="00FE1FAB"/>
    <w:rsid w:val="00FE4C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10" type="connector" idref="#_x0000_s1035"/>
        <o:r id="V:Rule11" type="connector" idref="#_x0000_s1060"/>
        <o:r id="V:Rule12" type="connector" idref="#_x0000_s1059"/>
        <o:r id="V:Rule13" type="connector" idref="#_x0000_s1056"/>
        <o:r id="V:Rule14" type="connector" idref="#_x0000_s1053"/>
        <o:r id="V:Rule15" type="connector" idref="#_x0000_s1045"/>
        <o:r id="V:Rule16" type="connector" idref="#_x0000_s1029"/>
        <o:r id="V:Rule17" type="connector" idref="#_x0000_s1038"/>
        <o:r id="V:Rule18" type="connector" idref="#_x0000_s106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872"/>
  </w:style>
  <w:style w:type="paragraph" w:styleId="Heading1">
    <w:name w:val="heading 1"/>
    <w:basedOn w:val="Normal"/>
    <w:next w:val="Normal"/>
    <w:link w:val="Heading1Char"/>
    <w:uiPriority w:val="9"/>
    <w:qFormat/>
    <w:rsid w:val="009D16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D2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0CB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2BC"/>
    <w:pPr>
      <w:ind w:left="720"/>
      <w:contextualSpacing/>
    </w:pPr>
  </w:style>
  <w:style w:type="character" w:styleId="Hyperlink">
    <w:name w:val="Hyperlink"/>
    <w:basedOn w:val="DefaultParagraphFont"/>
    <w:uiPriority w:val="99"/>
    <w:unhideWhenUsed/>
    <w:rsid w:val="003962BC"/>
    <w:rPr>
      <w:color w:val="0000FF" w:themeColor="hyperlink"/>
      <w:u w:val="single"/>
    </w:rPr>
  </w:style>
  <w:style w:type="paragraph" w:styleId="HTMLPreformatted">
    <w:name w:val="HTML Preformatted"/>
    <w:basedOn w:val="Normal"/>
    <w:link w:val="HTMLPreformattedChar"/>
    <w:uiPriority w:val="99"/>
    <w:unhideWhenUsed/>
    <w:rsid w:val="00485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564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711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19D"/>
    <w:rPr>
      <w:rFonts w:ascii="Tahoma" w:hAnsi="Tahoma" w:cs="Tahoma"/>
      <w:sz w:val="16"/>
      <w:szCs w:val="16"/>
    </w:rPr>
  </w:style>
  <w:style w:type="paragraph" w:styleId="Header">
    <w:name w:val="header"/>
    <w:basedOn w:val="Normal"/>
    <w:link w:val="HeaderChar"/>
    <w:uiPriority w:val="99"/>
    <w:semiHidden/>
    <w:unhideWhenUsed/>
    <w:rsid w:val="001A6E4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6E4A"/>
  </w:style>
  <w:style w:type="paragraph" w:styleId="Footer">
    <w:name w:val="footer"/>
    <w:basedOn w:val="Normal"/>
    <w:link w:val="FooterChar"/>
    <w:uiPriority w:val="99"/>
    <w:semiHidden/>
    <w:unhideWhenUsed/>
    <w:rsid w:val="001A6E4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A6E4A"/>
  </w:style>
  <w:style w:type="character" w:customStyle="1" w:styleId="Heading1Char">
    <w:name w:val="Heading 1 Char"/>
    <w:basedOn w:val="DefaultParagraphFont"/>
    <w:link w:val="Heading1"/>
    <w:uiPriority w:val="9"/>
    <w:rsid w:val="009D16A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D16A6"/>
    <w:pPr>
      <w:outlineLvl w:val="9"/>
    </w:pPr>
  </w:style>
  <w:style w:type="paragraph" w:styleId="TOC2">
    <w:name w:val="toc 2"/>
    <w:basedOn w:val="Normal"/>
    <w:next w:val="Normal"/>
    <w:autoRedefine/>
    <w:uiPriority w:val="39"/>
    <w:unhideWhenUsed/>
    <w:qFormat/>
    <w:rsid w:val="009D16A6"/>
    <w:pPr>
      <w:spacing w:after="100"/>
      <w:ind w:left="220"/>
    </w:pPr>
    <w:rPr>
      <w:rFonts w:eastAsiaTheme="minorEastAsia"/>
    </w:rPr>
  </w:style>
  <w:style w:type="paragraph" w:styleId="TOC1">
    <w:name w:val="toc 1"/>
    <w:basedOn w:val="Normal"/>
    <w:next w:val="Normal"/>
    <w:autoRedefine/>
    <w:uiPriority w:val="39"/>
    <w:unhideWhenUsed/>
    <w:qFormat/>
    <w:rsid w:val="009D16A6"/>
    <w:pPr>
      <w:spacing w:after="100"/>
    </w:pPr>
    <w:rPr>
      <w:rFonts w:eastAsiaTheme="minorEastAsia"/>
    </w:rPr>
  </w:style>
  <w:style w:type="paragraph" w:styleId="TOC3">
    <w:name w:val="toc 3"/>
    <w:basedOn w:val="Normal"/>
    <w:next w:val="Normal"/>
    <w:autoRedefine/>
    <w:uiPriority w:val="39"/>
    <w:unhideWhenUsed/>
    <w:qFormat/>
    <w:rsid w:val="009D16A6"/>
    <w:pPr>
      <w:spacing w:after="100"/>
      <w:ind w:left="440"/>
    </w:pPr>
    <w:rPr>
      <w:rFonts w:eastAsiaTheme="minorEastAsia"/>
    </w:rPr>
  </w:style>
  <w:style w:type="character" w:customStyle="1" w:styleId="Heading2Char">
    <w:name w:val="Heading 2 Char"/>
    <w:basedOn w:val="DefaultParagraphFont"/>
    <w:link w:val="Heading2"/>
    <w:uiPriority w:val="9"/>
    <w:rsid w:val="004D27A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40CB4"/>
    <w:rPr>
      <w:rFonts w:asciiTheme="majorHAnsi" w:eastAsiaTheme="majorEastAsia" w:hAnsiTheme="majorHAnsi" w:cstheme="majorBidi"/>
      <w:b/>
      <w:bCs/>
      <w:color w:val="4F81BD" w:themeColor="accent1"/>
    </w:rPr>
  </w:style>
  <w:style w:type="paragraph" w:customStyle="1" w:styleId="Default">
    <w:name w:val="Default"/>
    <w:rsid w:val="00695D0D"/>
    <w:pPr>
      <w:autoSpaceDE w:val="0"/>
      <w:autoSpaceDN w:val="0"/>
      <w:adjustRightInd w:val="0"/>
      <w:spacing w:after="0" w:line="240" w:lineRule="auto"/>
    </w:pPr>
    <w:rPr>
      <w:rFonts w:ascii="Calibri" w:hAnsi="Calibri" w:cs="Calibri"/>
      <w:color w:val="000000"/>
      <w:sz w:val="24"/>
      <w:szCs w:val="24"/>
    </w:rPr>
  </w:style>
  <w:style w:type="character" w:styleId="Emphasis">
    <w:name w:val="Emphasis"/>
    <w:basedOn w:val="DefaultParagraphFont"/>
    <w:uiPriority w:val="20"/>
    <w:qFormat/>
    <w:rsid w:val="009A7C5C"/>
    <w:rPr>
      <w:i/>
      <w:iCs/>
    </w:rPr>
  </w:style>
  <w:style w:type="paragraph" w:styleId="Bibliography">
    <w:name w:val="Bibliography"/>
    <w:basedOn w:val="Normal"/>
    <w:next w:val="Normal"/>
    <w:uiPriority w:val="37"/>
    <w:unhideWhenUsed/>
    <w:rsid w:val="008C4F32"/>
  </w:style>
  <w:style w:type="character" w:styleId="PlaceholderText">
    <w:name w:val="Placeholder Text"/>
    <w:basedOn w:val="DefaultParagraphFont"/>
    <w:uiPriority w:val="99"/>
    <w:semiHidden/>
    <w:rsid w:val="00362C31"/>
    <w:rPr>
      <w:color w:val="808080"/>
    </w:rPr>
  </w:style>
</w:styles>
</file>

<file path=word/webSettings.xml><?xml version="1.0" encoding="utf-8"?>
<w:webSettings xmlns:r="http://schemas.openxmlformats.org/officeDocument/2006/relationships" xmlns:w="http://schemas.openxmlformats.org/wordprocessingml/2006/main">
  <w:divs>
    <w:div w:id="604922588">
      <w:bodyDiv w:val="1"/>
      <w:marLeft w:val="0"/>
      <w:marRight w:val="0"/>
      <w:marTop w:val="0"/>
      <w:marBottom w:val="0"/>
      <w:divBdr>
        <w:top w:val="none" w:sz="0" w:space="0" w:color="auto"/>
        <w:left w:val="none" w:sz="0" w:space="0" w:color="auto"/>
        <w:bottom w:val="none" w:sz="0" w:space="0" w:color="auto"/>
        <w:right w:val="none" w:sz="0" w:space="0" w:color="auto"/>
      </w:divBdr>
    </w:div>
    <w:div w:id="631903357">
      <w:bodyDiv w:val="1"/>
      <w:marLeft w:val="0"/>
      <w:marRight w:val="0"/>
      <w:marTop w:val="0"/>
      <w:marBottom w:val="0"/>
      <w:divBdr>
        <w:top w:val="none" w:sz="0" w:space="0" w:color="auto"/>
        <w:left w:val="none" w:sz="0" w:space="0" w:color="auto"/>
        <w:bottom w:val="none" w:sz="0" w:space="0" w:color="auto"/>
        <w:right w:val="none" w:sz="0" w:space="0" w:color="auto"/>
      </w:divBdr>
    </w:div>
    <w:div w:id="667289518">
      <w:bodyDiv w:val="1"/>
      <w:marLeft w:val="0"/>
      <w:marRight w:val="0"/>
      <w:marTop w:val="0"/>
      <w:marBottom w:val="0"/>
      <w:divBdr>
        <w:top w:val="none" w:sz="0" w:space="0" w:color="auto"/>
        <w:left w:val="none" w:sz="0" w:space="0" w:color="auto"/>
        <w:bottom w:val="none" w:sz="0" w:space="0" w:color="auto"/>
        <w:right w:val="none" w:sz="0" w:space="0" w:color="auto"/>
      </w:divBdr>
    </w:div>
    <w:div w:id="770396515">
      <w:bodyDiv w:val="1"/>
      <w:marLeft w:val="0"/>
      <w:marRight w:val="0"/>
      <w:marTop w:val="0"/>
      <w:marBottom w:val="0"/>
      <w:divBdr>
        <w:top w:val="none" w:sz="0" w:space="0" w:color="auto"/>
        <w:left w:val="none" w:sz="0" w:space="0" w:color="auto"/>
        <w:bottom w:val="none" w:sz="0" w:space="0" w:color="auto"/>
        <w:right w:val="none" w:sz="0" w:space="0" w:color="auto"/>
      </w:divBdr>
    </w:div>
    <w:div w:id="821779064">
      <w:bodyDiv w:val="1"/>
      <w:marLeft w:val="0"/>
      <w:marRight w:val="0"/>
      <w:marTop w:val="0"/>
      <w:marBottom w:val="0"/>
      <w:divBdr>
        <w:top w:val="none" w:sz="0" w:space="0" w:color="auto"/>
        <w:left w:val="none" w:sz="0" w:space="0" w:color="auto"/>
        <w:bottom w:val="none" w:sz="0" w:space="0" w:color="auto"/>
        <w:right w:val="none" w:sz="0" w:space="0" w:color="auto"/>
      </w:divBdr>
    </w:div>
    <w:div w:id="1087117732">
      <w:bodyDiv w:val="1"/>
      <w:marLeft w:val="0"/>
      <w:marRight w:val="0"/>
      <w:marTop w:val="0"/>
      <w:marBottom w:val="0"/>
      <w:divBdr>
        <w:top w:val="none" w:sz="0" w:space="0" w:color="auto"/>
        <w:left w:val="none" w:sz="0" w:space="0" w:color="auto"/>
        <w:bottom w:val="none" w:sz="0" w:space="0" w:color="auto"/>
        <w:right w:val="none" w:sz="0" w:space="0" w:color="auto"/>
      </w:divBdr>
    </w:div>
    <w:div w:id="1211310951">
      <w:bodyDiv w:val="1"/>
      <w:marLeft w:val="0"/>
      <w:marRight w:val="0"/>
      <w:marTop w:val="0"/>
      <w:marBottom w:val="0"/>
      <w:divBdr>
        <w:top w:val="none" w:sz="0" w:space="0" w:color="auto"/>
        <w:left w:val="none" w:sz="0" w:space="0" w:color="auto"/>
        <w:bottom w:val="none" w:sz="0" w:space="0" w:color="auto"/>
        <w:right w:val="none" w:sz="0" w:space="0" w:color="auto"/>
      </w:divBdr>
    </w:div>
    <w:div w:id="1387100850">
      <w:bodyDiv w:val="1"/>
      <w:marLeft w:val="0"/>
      <w:marRight w:val="0"/>
      <w:marTop w:val="0"/>
      <w:marBottom w:val="0"/>
      <w:divBdr>
        <w:top w:val="none" w:sz="0" w:space="0" w:color="auto"/>
        <w:left w:val="none" w:sz="0" w:space="0" w:color="auto"/>
        <w:bottom w:val="none" w:sz="0" w:space="0" w:color="auto"/>
        <w:right w:val="none" w:sz="0" w:space="0" w:color="auto"/>
      </w:divBdr>
    </w:div>
    <w:div w:id="1670793010">
      <w:bodyDiv w:val="1"/>
      <w:marLeft w:val="0"/>
      <w:marRight w:val="0"/>
      <w:marTop w:val="0"/>
      <w:marBottom w:val="0"/>
      <w:divBdr>
        <w:top w:val="none" w:sz="0" w:space="0" w:color="auto"/>
        <w:left w:val="none" w:sz="0" w:space="0" w:color="auto"/>
        <w:bottom w:val="none" w:sz="0" w:space="0" w:color="auto"/>
        <w:right w:val="none" w:sz="0" w:space="0" w:color="auto"/>
      </w:divBdr>
    </w:div>
    <w:div w:id="1768117135">
      <w:bodyDiv w:val="1"/>
      <w:marLeft w:val="0"/>
      <w:marRight w:val="0"/>
      <w:marTop w:val="0"/>
      <w:marBottom w:val="0"/>
      <w:divBdr>
        <w:top w:val="none" w:sz="0" w:space="0" w:color="auto"/>
        <w:left w:val="none" w:sz="0" w:space="0" w:color="auto"/>
        <w:bottom w:val="none" w:sz="0" w:space="0" w:color="auto"/>
        <w:right w:val="none" w:sz="0" w:space="0" w:color="auto"/>
      </w:divBdr>
    </w:div>
    <w:div w:id="184693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esme.bu.edu/tea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esme.bu.edu/tea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sme.bu.edu/team/Phase%201%20Iteration%204/ESME%20WorkBench%20Setup.ms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hyperlink" Target="http://esme.bu.edu/team/" TargetMode="External"/><Relationship Id="rId19" Type="http://schemas.openxmlformats.org/officeDocument/2006/relationships/image" Target="media/image8.tif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Hou</b:Tag>
    <b:SourceType>JournalArticle</b:SourceType>
    <b:Guid>{2BD95F61-5709-47CD-8DC2-D5F000E42A70}</b:Guid>
    <b:LCID>0</b:LCID>
    <b:Author>
      <b:Author>
        <b:NameList>
          <b:Person>
            <b:Last>Houser</b:Last>
            <b:First>D.</b:First>
            <b:Middle>S.</b:Middle>
          </b:Person>
        </b:NameList>
      </b:Author>
    </b:Author>
    <b:Title>A method for modeling marine mammal movement and behavior for environmental impact assessment</b:Title>
    <b:JournalName>IEEE Journal of Oceanic Engineering</b:JournalName>
    <b:Year>2006</b:Year>
    <b:PeriodicalTitle>IEEE Journal of Oceanic Engineering</b:PeriodicalTitle>
    <b:Month>January</b:Month>
    <b:Pages>76-81</b:Pages>
    <b:Volume>31</b:Volume>
    <b:RefOrder>6</b:RefOrder>
  </b:Source>
  <b:Source>
    <b:Tag>Rob06</b:Tag>
    <b:SourceType>JournalArticle</b:SourceType>
    <b:Guid>{FE2B106C-3EAF-407F-A93C-8A74545F10A9}</b:Guid>
    <b:LCID>0</b:LCID>
    <b:Author>
      <b:Author>
        <b:NameList>
          <b:Person>
            <b:Last>Gisiner</b:Last>
            <b:First>R.,</b:First>
            <b:Middle>Harper, S., Livingston, E. and Simmen, J.</b:Middle>
          </b:Person>
        </b:NameList>
      </b:Author>
    </b:Author>
    <b:Title>Effects of Sound on the Marine Environment (ESME): An Underwater Noise Risk Model</b:Title>
    <b:JournalName>IEEE Journal of Oceanic Engineering</b:JournalName>
    <b:Year>2006</b:Year>
    <b:Pages>4-7</b:Pages>
    <b:Month>January</b:Month>
    <b:Volume>31</b:Volume>
    <b:RefOrder>1</b:RefOrder>
  </b:Source>
  <b:Source>
    <b:Tag>Shy06</b:Tag>
    <b:SourceType>JournalArticle</b:SourceType>
    <b:Guid>{CFE71FFC-77C5-45BB-8454-77EF8EF8DCD9}</b:Guid>
    <b:LCID>0</b:LCID>
    <b:Author>
      <b:Author>
        <b:NameList>
          <b:Person>
            <b:Last>Shyu</b:Last>
            <b:First>H-J.</b:First>
            <b:Middle>and Hillson, R.</b:Middle>
          </b:Person>
        </b:NameList>
      </b:Author>
    </b:Author>
    <b:JournalName>IEEE Journal of Oceanic Engineering</b:JournalName>
    <b:Year>2006</b:Year>
    <b:Volume>31</b:Volume>
    <b:Title>A Software Workbench for Estimating the Effects of Cumulative Sound Exposure in Marine Mammals</b:Title>
    <b:Month>January</b:Month>
    <b:Pages>8-21</b:Pages>
    <b:RefOrder>2</b:RefOrder>
  </b:Source>
  <b:Source>
    <b:Tag>Kee00</b:Tag>
    <b:SourceType>ConferenceProceedings</b:SourceType>
    <b:Guid>{51880B8E-CB6C-489F-BC3A-7D20EDAA9736}</b:Guid>
    <b:LCID>0</b:LCID>
    <b:Author>
      <b:Author>
        <b:NameList>
          <b:Person>
            <b:Last>Keenan</b:Last>
            <b:First>R.E.</b:First>
          </b:Person>
        </b:NameList>
      </b:Author>
    </b:Author>
    <b:Title>An Introduction to GRAB Eigenrays and CASS Reverberation and Signal Excess</b:Title>
    <b:JournalName>IEEE</b:JournalName>
    <b:Year>2000</b:Year>
    <b:Pages>1065-1070</b:Pages>
    <b:ConferenceName>IEEE Oceans Conference</b:ConferenceName>
    <b:City>Providence, RI, USA</b:City>
    <b:Publisher>IEEE</b:Publisher>
    <b:Volume>2</b:Volume>
    <b:RefOrder>4</b:RefOrder>
  </b:Source>
  <b:Source>
    <b:Tag>Por87</b:Tag>
    <b:SourceType>JournalArticle</b:SourceType>
    <b:Guid>{5B6CAD6B-C97C-45C1-8030-2C34031C7C61}</b:Guid>
    <b:LCID>0</b:LCID>
    <b:Author>
      <b:Author>
        <b:NameList>
          <b:Person>
            <b:Last>Porter</b:Last>
            <b:First>M.B.</b:First>
          </b:Person>
        </b:NameList>
      </b:Author>
    </b:Author>
    <b:Title>Gaussian beam tracing for computing ocean acoustic fields</b:Title>
    <b:Pages>1349-1359</b:Pages>
    <b:Year>1987</b:Year>
    <b:JournalName>Journal of the Acoustic Society of America</b:JournalName>
    <b:Volume>2</b:Volume>
    <b:Issue>84</b:Issue>
    <b:RefOrder>3</b:RefOrder>
  </b:Source>
  <b:Source>
    <b:Tag>Col96</b:Tag>
    <b:SourceType>JournalArticle</b:SourceType>
    <b:Guid>{CA5F817B-22DF-4901-A464-C4F8F7097C8A}</b:Guid>
    <b:LCID>0</b:LCID>
    <b:Author>
      <b:Author>
        <b:NameList>
          <b:Person>
            <b:Last>Collins</b:Last>
            <b:First>M.D.,</b:First>
            <b:Middle>Cederberg, R.J., King, D.B., Chin-Bing, S.A.</b:Middle>
          </b:Person>
        </b:NameList>
      </b:Author>
    </b:Author>
    <b:Title>Comparison of algorithms for solving parabolic wave equations</b:Title>
    <b:Year>1996</b:Year>
    <b:Month>July</b:Month>
    <b:Volume>100</b:Volume>
    <b:Issue>1</b:Issue>
    <b:JournalName>Journal of the Acoustic Society of America</b:JournalName>
    <b:Pages>178-182</b:Pages>
    <b:RefOrder>5</b:RefOrder>
  </b:Source>
  <b:Source>
    <b:Tag>Nav08</b:Tag>
    <b:SourceType>Report</b:SourceType>
    <b:Guid>{55138D78-3FB5-4876-B596-7E25056ACC9F}</b:Guid>
    <b:LCID>0</b:LCID>
    <b:Author>
      <b:Author>
        <b:NameList>
          <b:Person>
            <b:Last>Navy</b:Last>
            <b:First>U.S.</b:First>
            <b:Middle>Department of the</b:Middle>
          </b:Person>
        </b:NameList>
      </b:Author>
    </b:Author>
    <b:Title>Hawaii Range Complex, Final Environmental Impact Statement/Overseas Environmental Impact Statement</b:Title>
    <b:Year>2008</b:Year>
    <b:Publisher>U.S. Department of the Navy</b:Publisher>
    <b:City>Washington, DC</b:City>
    <b:RefOrder>7</b:RefOrder>
  </b:Source>
  <b:Source>
    <b:Tag>Placeholder1</b:Tag>
    <b:SourceType>JournalArticle</b:SourceType>
    <b:Guid>{48D73348-5EE3-4B1F-B6AD-6135BD69C473}</b:Guid>
    <b:LCID>0</b:LCID>
    <b:Author>
      <b:Author>
        <b:NameList>
          <b:Person>
            <b:Last>Shyu</b:Last>
            <b:First>H-J.,</b:First>
            <b:Middle>and Hillson R.</b:Middle>
          </b:Person>
        </b:NameList>
      </b:Author>
    </b:Author>
    <b:JournalName>IEEE</b:JournalName>
    <b:Year>2006</b:Year>
    <b:Volume>31</b:Volume>
    <b:Title>A Software Workbench for Estimating the Effects of Cumulative Sound Exposure in Marine Mammals</b:Title>
    <b:RefOrder>8</b:RefOrder>
  </b:Source>
</b:Sources>
</file>

<file path=customXml/itemProps1.xml><?xml version="1.0" encoding="utf-8"?>
<ds:datastoreItem xmlns:ds="http://schemas.openxmlformats.org/officeDocument/2006/customXml" ds:itemID="{B0EB8BF6-8985-40A1-9E2D-A8495B15B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5185</Words>
  <Characters>29560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34676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sscheck</dc:creator>
  <cp:lastModifiedBy>sscheck</cp:lastModifiedBy>
  <cp:revision>2</cp:revision>
  <cp:lastPrinted>2011-03-24T22:35:00Z</cp:lastPrinted>
  <dcterms:created xsi:type="dcterms:W3CDTF">2011-04-11T22:12:00Z</dcterms:created>
  <dcterms:modified xsi:type="dcterms:W3CDTF">2011-04-11T22:12:00Z</dcterms:modified>
</cp:coreProperties>
</file>